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6C" w:rsidRPr="003F3745" w:rsidRDefault="00226E6C" w:rsidP="00E2783F">
      <w:pPr>
        <w:widowControl/>
        <w:spacing w:line="560" w:lineRule="exact"/>
        <w:ind w:firstLineChars="2300" w:firstLine="5520"/>
        <w:rPr>
          <w:rFonts w:ascii="宋体"/>
          <w:sz w:val="24"/>
        </w:rPr>
      </w:pPr>
    </w:p>
    <w:p w:rsidR="00226E6C" w:rsidRPr="003F3745" w:rsidRDefault="00226E6C" w:rsidP="00E2783F">
      <w:pPr>
        <w:ind w:firstLineChars="2300" w:firstLine="5520"/>
        <w:rPr>
          <w:rFonts w:ascii="宋体"/>
          <w:sz w:val="24"/>
        </w:rPr>
      </w:pPr>
    </w:p>
    <w:p w:rsidR="00226E6C" w:rsidRPr="003F3745" w:rsidRDefault="00226E6C" w:rsidP="00E2783F">
      <w:pPr>
        <w:ind w:firstLineChars="2300" w:firstLine="5520"/>
        <w:rPr>
          <w:rFonts w:ascii="宋体"/>
          <w:sz w:val="24"/>
        </w:rPr>
      </w:pPr>
    </w:p>
    <w:p w:rsidR="00226E6C" w:rsidRPr="003F3745" w:rsidRDefault="00226E6C" w:rsidP="00E2783F">
      <w:pPr>
        <w:ind w:firstLineChars="2300" w:firstLine="5520"/>
        <w:rPr>
          <w:rFonts w:ascii="宋体"/>
          <w:sz w:val="24"/>
        </w:rPr>
      </w:pPr>
    </w:p>
    <w:p w:rsidR="00226E6C" w:rsidRDefault="00226E6C" w:rsidP="00E2783F">
      <w:pPr>
        <w:jc w:val="center"/>
        <w:rPr>
          <w:rFonts w:ascii="黑体" w:eastAsia="黑体" w:hAnsi="宋体"/>
          <w:sz w:val="44"/>
          <w:szCs w:val="44"/>
        </w:rPr>
      </w:pPr>
      <w:r>
        <w:rPr>
          <w:rFonts w:ascii="黑体" w:eastAsia="黑体" w:hAnsi="宋体" w:hint="eastAsia"/>
          <w:sz w:val="44"/>
          <w:szCs w:val="44"/>
        </w:rPr>
        <w:t>龙岗区节能减排、</w:t>
      </w:r>
      <w:r w:rsidRPr="003F3745">
        <w:rPr>
          <w:rFonts w:ascii="黑体" w:eastAsia="黑体" w:hAnsi="宋体" w:hint="eastAsia"/>
          <w:sz w:val="44"/>
          <w:szCs w:val="44"/>
        </w:rPr>
        <w:t>循环经济项目</w:t>
      </w:r>
      <w:r>
        <w:rPr>
          <w:rFonts w:ascii="黑体" w:eastAsia="黑体" w:hAnsi="宋体" w:hint="eastAsia"/>
          <w:sz w:val="44"/>
          <w:szCs w:val="44"/>
        </w:rPr>
        <w:t>扶持</w:t>
      </w:r>
    </w:p>
    <w:p w:rsidR="00226E6C" w:rsidRPr="003F3745" w:rsidRDefault="00226E6C" w:rsidP="00E2783F">
      <w:pPr>
        <w:jc w:val="center"/>
        <w:rPr>
          <w:rFonts w:ascii="黑体" w:eastAsia="黑体" w:hAnsi="宋体"/>
          <w:sz w:val="44"/>
          <w:szCs w:val="44"/>
        </w:rPr>
      </w:pPr>
      <w:r w:rsidRPr="00B5256A">
        <w:rPr>
          <w:rFonts w:ascii="黑体" w:eastAsia="黑体" w:hAnsi="宋体" w:hint="eastAsia"/>
          <w:sz w:val="44"/>
          <w:szCs w:val="44"/>
        </w:rPr>
        <w:t>资金申报表</w:t>
      </w:r>
    </w:p>
    <w:p w:rsidR="00226E6C" w:rsidRDefault="00226E6C" w:rsidP="00E2783F">
      <w:pPr>
        <w:jc w:val="center"/>
        <w:rPr>
          <w:rFonts w:ascii="黑体" w:eastAsia="黑体" w:hAnsi="宋体"/>
          <w:sz w:val="44"/>
          <w:szCs w:val="44"/>
        </w:rPr>
      </w:pPr>
    </w:p>
    <w:p w:rsidR="00226E6C" w:rsidRPr="003F3745" w:rsidRDefault="00226E6C" w:rsidP="00E2783F">
      <w:pPr>
        <w:jc w:val="center"/>
        <w:rPr>
          <w:rFonts w:ascii="黑体" w:eastAsia="黑体" w:hAnsi="宋体"/>
          <w:sz w:val="44"/>
          <w:szCs w:val="44"/>
        </w:rPr>
      </w:pPr>
    </w:p>
    <w:p w:rsidR="00226E6C" w:rsidRPr="003F3745" w:rsidRDefault="00226E6C" w:rsidP="00E2783F">
      <w:pPr>
        <w:rPr>
          <w:rFonts w:ascii="宋体"/>
          <w:sz w:val="24"/>
        </w:rPr>
      </w:pPr>
    </w:p>
    <w:p w:rsidR="00226E6C" w:rsidRPr="003F3745" w:rsidRDefault="00226E6C" w:rsidP="007A5363">
      <w:pPr>
        <w:tabs>
          <w:tab w:val="left" w:pos="8280"/>
          <w:tab w:val="left" w:pos="8460"/>
        </w:tabs>
        <w:ind w:firstLineChars="148" w:firstLine="446"/>
        <w:rPr>
          <w:rFonts w:ascii="仿宋_GB2312" w:eastAsia="仿宋_GB2312"/>
          <w:b/>
          <w:sz w:val="30"/>
          <w:szCs w:val="30"/>
          <w:u w:val="single"/>
        </w:rPr>
      </w:pPr>
      <w:r w:rsidRPr="003F3745">
        <w:rPr>
          <w:rFonts w:ascii="仿宋_GB2312" w:eastAsia="仿宋_GB2312" w:hint="eastAsia"/>
          <w:b/>
          <w:sz w:val="30"/>
          <w:szCs w:val="30"/>
        </w:rPr>
        <w:t>项</w:t>
      </w:r>
      <w:r w:rsidRPr="003F3745">
        <w:rPr>
          <w:rFonts w:ascii="仿宋_GB2312" w:eastAsia="仿宋_GB2312"/>
          <w:b/>
          <w:sz w:val="30"/>
          <w:szCs w:val="30"/>
        </w:rPr>
        <w:t xml:space="preserve"> </w:t>
      </w:r>
      <w:r w:rsidRPr="003F3745">
        <w:rPr>
          <w:rFonts w:ascii="仿宋_GB2312" w:eastAsia="仿宋_GB2312" w:hint="eastAsia"/>
          <w:b/>
          <w:sz w:val="30"/>
          <w:szCs w:val="30"/>
        </w:rPr>
        <w:t>目</w:t>
      </w:r>
      <w:r w:rsidRPr="003F3745">
        <w:rPr>
          <w:rFonts w:ascii="仿宋_GB2312" w:eastAsia="仿宋_GB2312"/>
          <w:b/>
          <w:sz w:val="30"/>
          <w:szCs w:val="30"/>
        </w:rPr>
        <w:t xml:space="preserve"> </w:t>
      </w:r>
      <w:r w:rsidRPr="003F3745">
        <w:rPr>
          <w:rFonts w:ascii="仿宋_GB2312" w:eastAsia="仿宋_GB2312" w:hint="eastAsia"/>
          <w:b/>
          <w:sz w:val="30"/>
          <w:szCs w:val="30"/>
        </w:rPr>
        <w:t>名</w:t>
      </w:r>
      <w:r w:rsidRPr="003F3745">
        <w:rPr>
          <w:rFonts w:ascii="仿宋_GB2312" w:eastAsia="仿宋_GB2312"/>
          <w:b/>
          <w:sz w:val="30"/>
          <w:szCs w:val="30"/>
        </w:rPr>
        <w:t xml:space="preserve"> </w:t>
      </w:r>
      <w:r w:rsidRPr="003F3745">
        <w:rPr>
          <w:rFonts w:ascii="仿宋_GB2312" w:eastAsia="仿宋_GB2312" w:hint="eastAsia"/>
          <w:b/>
          <w:sz w:val="30"/>
          <w:szCs w:val="30"/>
        </w:rPr>
        <w:t>称</w:t>
      </w:r>
      <w:r w:rsidRPr="003F3745">
        <w:rPr>
          <w:rFonts w:ascii="仿宋_GB2312" w:eastAsia="仿宋_GB2312"/>
          <w:b/>
          <w:sz w:val="30"/>
          <w:szCs w:val="30"/>
        </w:rPr>
        <w:t xml:space="preserve"> </w:t>
      </w:r>
      <w:r>
        <w:rPr>
          <w:rFonts w:ascii="仿宋_GB2312" w:eastAsia="仿宋_GB2312"/>
          <w:b/>
          <w:sz w:val="30"/>
          <w:szCs w:val="30"/>
          <w:u w:val="single"/>
        </w:rPr>
        <w:t xml:space="preserve">  </w:t>
      </w:r>
      <w:r w:rsidRPr="003F3745">
        <w:rPr>
          <w:rFonts w:ascii="仿宋_GB2312" w:eastAsia="仿宋_GB2312"/>
          <w:b/>
          <w:sz w:val="30"/>
          <w:szCs w:val="30"/>
          <w:u w:val="single"/>
        </w:rPr>
        <w:t xml:space="preserve">  </w:t>
      </w:r>
      <w:r w:rsidRPr="00031653">
        <w:rPr>
          <w:rFonts w:ascii="仿宋_GB2312" w:eastAsia="仿宋_GB2312"/>
          <w:b/>
          <w:sz w:val="30"/>
          <w:szCs w:val="30"/>
          <w:u w:val="single"/>
        </w:rPr>
        <w:t xml:space="preserve"> </w:t>
      </w:r>
      <w:r w:rsidRPr="00031653">
        <w:rPr>
          <w:rFonts w:ascii="仿宋_GB2312" w:eastAsia="仿宋_GB2312" w:hint="eastAsia"/>
          <w:b/>
          <w:sz w:val="30"/>
          <w:szCs w:val="30"/>
          <w:u w:val="single"/>
        </w:rPr>
        <w:t>空压机变频及照明系统节能改造</w:t>
      </w:r>
      <w:r w:rsidRPr="00031653">
        <w:rPr>
          <w:rFonts w:ascii="仿宋_GB2312" w:eastAsia="仿宋_GB2312"/>
          <w:b/>
          <w:sz w:val="30"/>
          <w:szCs w:val="30"/>
          <w:u w:val="single"/>
        </w:rPr>
        <w:t xml:space="preserve">        </w:t>
      </w:r>
      <w:r>
        <w:rPr>
          <w:rFonts w:ascii="仿宋_GB2312" w:eastAsia="仿宋_GB2312"/>
          <w:b/>
          <w:sz w:val="30"/>
          <w:szCs w:val="30"/>
          <w:u w:val="single"/>
        </w:rPr>
        <w:t xml:space="preserve">                        </w:t>
      </w:r>
    </w:p>
    <w:p w:rsidR="00226E6C" w:rsidRPr="00B636CE" w:rsidRDefault="00226E6C" w:rsidP="00E2783F">
      <w:pPr>
        <w:rPr>
          <w:rFonts w:ascii="仿宋_GB2312" w:eastAsia="仿宋_GB2312"/>
          <w:b/>
          <w:sz w:val="30"/>
          <w:szCs w:val="30"/>
        </w:rPr>
      </w:pPr>
    </w:p>
    <w:p w:rsidR="00226E6C" w:rsidRPr="003F3745" w:rsidRDefault="00226E6C" w:rsidP="007A5363">
      <w:pPr>
        <w:ind w:firstLineChars="148" w:firstLine="446"/>
        <w:rPr>
          <w:rFonts w:ascii="仿宋_GB2312" w:eastAsia="仿宋_GB2312"/>
          <w:b/>
          <w:sz w:val="30"/>
          <w:szCs w:val="30"/>
          <w:u w:val="single"/>
        </w:rPr>
      </w:pPr>
      <w:r>
        <w:rPr>
          <w:rFonts w:ascii="仿宋_GB2312" w:eastAsia="仿宋_GB2312" w:hint="eastAsia"/>
          <w:b/>
          <w:sz w:val="30"/>
          <w:szCs w:val="30"/>
        </w:rPr>
        <w:t>公司名称（盖章）</w:t>
      </w:r>
      <w:r w:rsidRPr="003F3745">
        <w:rPr>
          <w:rFonts w:ascii="仿宋_GB2312" w:eastAsia="仿宋_GB2312"/>
          <w:b/>
          <w:sz w:val="30"/>
          <w:szCs w:val="30"/>
        </w:rPr>
        <w:t xml:space="preserve"> </w:t>
      </w:r>
      <w:r>
        <w:rPr>
          <w:rFonts w:ascii="仿宋_GB2312" w:eastAsia="仿宋_GB2312"/>
          <w:b/>
          <w:sz w:val="30"/>
          <w:szCs w:val="30"/>
          <w:u w:val="single"/>
        </w:rPr>
        <w:t xml:space="preserve">  </w:t>
      </w:r>
      <w:r>
        <w:rPr>
          <w:rFonts w:ascii="仿宋_GB2312" w:eastAsia="仿宋_GB2312"/>
          <w:b/>
          <w:sz w:val="30"/>
          <w:szCs w:val="30"/>
          <w:u w:val="single"/>
        </w:rPr>
        <w:t>………</w:t>
      </w:r>
      <w:r>
        <w:rPr>
          <w:rFonts w:ascii="仿宋_GB2312" w:eastAsia="仿宋_GB2312"/>
          <w:b/>
          <w:sz w:val="30"/>
          <w:szCs w:val="30"/>
          <w:u w:val="single"/>
        </w:rPr>
        <w:t>..</w:t>
      </w:r>
      <w:r>
        <w:rPr>
          <w:rFonts w:ascii="仿宋_GB2312" w:eastAsia="仿宋_GB2312" w:hint="eastAsia"/>
          <w:b/>
          <w:sz w:val="30"/>
          <w:szCs w:val="30"/>
          <w:u w:val="single"/>
        </w:rPr>
        <w:t>公司</w:t>
      </w:r>
      <w:r w:rsidRPr="003F3745">
        <w:rPr>
          <w:rFonts w:ascii="仿宋_GB2312" w:eastAsia="仿宋_GB2312"/>
          <w:b/>
          <w:sz w:val="30"/>
          <w:szCs w:val="30"/>
          <w:u w:val="single"/>
        </w:rPr>
        <w:t xml:space="preserve"> </w:t>
      </w:r>
      <w:r>
        <w:rPr>
          <w:rFonts w:ascii="仿宋_GB2312" w:eastAsia="仿宋_GB2312"/>
          <w:b/>
          <w:sz w:val="30"/>
          <w:szCs w:val="30"/>
          <w:u w:val="single"/>
        </w:rPr>
        <w:t xml:space="preserve">                           </w:t>
      </w:r>
    </w:p>
    <w:p w:rsidR="00226E6C" w:rsidRDefault="00226E6C" w:rsidP="007A5363">
      <w:pPr>
        <w:ind w:firstLineChars="148" w:firstLine="446"/>
        <w:rPr>
          <w:rFonts w:ascii="仿宋_GB2312" w:eastAsia="仿宋_GB2312"/>
          <w:b/>
          <w:sz w:val="30"/>
          <w:szCs w:val="30"/>
        </w:rPr>
      </w:pPr>
    </w:p>
    <w:p w:rsidR="00226E6C" w:rsidRPr="003F3745" w:rsidRDefault="00226E6C" w:rsidP="007A5363">
      <w:pPr>
        <w:ind w:firstLineChars="148" w:firstLine="446"/>
        <w:rPr>
          <w:rFonts w:ascii="仿宋_GB2312" w:eastAsia="仿宋_GB2312"/>
          <w:b/>
          <w:sz w:val="30"/>
          <w:szCs w:val="30"/>
        </w:rPr>
      </w:pPr>
      <w:r w:rsidRPr="003F3745">
        <w:rPr>
          <w:rFonts w:ascii="仿宋_GB2312" w:eastAsia="仿宋_GB2312" w:hint="eastAsia"/>
          <w:b/>
          <w:sz w:val="30"/>
          <w:szCs w:val="30"/>
        </w:rPr>
        <w:t>实施起止</w:t>
      </w:r>
      <w:r>
        <w:rPr>
          <w:rFonts w:ascii="仿宋_GB2312" w:eastAsia="仿宋_GB2312" w:hint="eastAsia"/>
          <w:b/>
          <w:sz w:val="30"/>
          <w:szCs w:val="30"/>
        </w:rPr>
        <w:t>时间</w:t>
      </w:r>
      <w:r w:rsidRPr="003F3745">
        <w:rPr>
          <w:rFonts w:ascii="仿宋_GB2312" w:eastAsia="仿宋_GB2312"/>
          <w:b/>
          <w:sz w:val="30"/>
          <w:szCs w:val="30"/>
        </w:rPr>
        <w:t xml:space="preserve"> </w:t>
      </w:r>
      <w:r w:rsidRPr="003F3745">
        <w:rPr>
          <w:rFonts w:ascii="仿宋_GB2312" w:eastAsia="仿宋_GB2312"/>
          <w:b/>
          <w:sz w:val="30"/>
          <w:szCs w:val="30"/>
          <w:u w:val="single"/>
        </w:rPr>
        <w:t xml:space="preserve">    </w:t>
      </w:r>
      <w:r>
        <w:rPr>
          <w:rFonts w:ascii="仿宋_GB2312" w:eastAsia="仿宋_GB2312"/>
          <w:b/>
          <w:sz w:val="30"/>
          <w:szCs w:val="30"/>
          <w:u w:val="single"/>
        </w:rPr>
        <w:t>2013</w:t>
      </w:r>
      <w:r>
        <w:rPr>
          <w:rFonts w:ascii="仿宋_GB2312" w:eastAsia="仿宋_GB2312" w:hint="eastAsia"/>
          <w:b/>
          <w:sz w:val="30"/>
          <w:szCs w:val="30"/>
          <w:u w:val="single"/>
        </w:rPr>
        <w:t>年</w:t>
      </w:r>
      <w:r>
        <w:rPr>
          <w:rFonts w:ascii="仿宋_GB2312" w:eastAsia="仿宋_GB2312"/>
          <w:b/>
          <w:sz w:val="30"/>
          <w:szCs w:val="30"/>
          <w:u w:val="single"/>
        </w:rPr>
        <w:t>1</w:t>
      </w:r>
      <w:r>
        <w:rPr>
          <w:rFonts w:ascii="仿宋_GB2312" w:eastAsia="仿宋_GB2312" w:hint="eastAsia"/>
          <w:b/>
          <w:sz w:val="30"/>
          <w:szCs w:val="30"/>
          <w:u w:val="single"/>
        </w:rPr>
        <w:t>月至</w:t>
      </w:r>
      <w:r>
        <w:rPr>
          <w:rFonts w:ascii="仿宋_GB2312" w:eastAsia="仿宋_GB2312"/>
          <w:b/>
          <w:sz w:val="30"/>
          <w:szCs w:val="30"/>
          <w:u w:val="single"/>
        </w:rPr>
        <w:t>2014</w:t>
      </w:r>
      <w:r>
        <w:rPr>
          <w:rFonts w:ascii="仿宋_GB2312" w:eastAsia="仿宋_GB2312" w:hint="eastAsia"/>
          <w:b/>
          <w:sz w:val="30"/>
          <w:szCs w:val="30"/>
          <w:u w:val="single"/>
        </w:rPr>
        <w:t>年</w:t>
      </w:r>
      <w:r>
        <w:rPr>
          <w:rFonts w:ascii="仿宋_GB2312" w:eastAsia="仿宋_GB2312"/>
          <w:b/>
          <w:sz w:val="30"/>
          <w:szCs w:val="30"/>
          <w:u w:val="single"/>
        </w:rPr>
        <w:t>12</w:t>
      </w:r>
      <w:r>
        <w:rPr>
          <w:rFonts w:ascii="仿宋_GB2312" w:eastAsia="仿宋_GB2312" w:hint="eastAsia"/>
          <w:b/>
          <w:sz w:val="30"/>
          <w:szCs w:val="30"/>
          <w:u w:val="single"/>
        </w:rPr>
        <w:t>月</w:t>
      </w:r>
      <w:r w:rsidRPr="003F3745">
        <w:rPr>
          <w:rFonts w:ascii="仿宋_GB2312" w:eastAsia="仿宋_GB2312"/>
          <w:b/>
          <w:sz w:val="30"/>
          <w:szCs w:val="30"/>
          <w:u w:val="single"/>
        </w:rPr>
        <w:t xml:space="preserve">                                   </w:t>
      </w:r>
    </w:p>
    <w:p w:rsidR="00226E6C" w:rsidRDefault="00226E6C" w:rsidP="007A5363">
      <w:pPr>
        <w:ind w:firstLineChars="148" w:firstLine="446"/>
        <w:rPr>
          <w:rFonts w:ascii="仿宋_GB2312" w:eastAsia="仿宋_GB2312"/>
          <w:b/>
          <w:sz w:val="30"/>
          <w:szCs w:val="30"/>
        </w:rPr>
      </w:pPr>
    </w:p>
    <w:p w:rsidR="00226E6C" w:rsidRPr="003F3745" w:rsidRDefault="00226E6C" w:rsidP="007A5363">
      <w:pPr>
        <w:ind w:leftChars="210" w:left="2399" w:hangingChars="650" w:hanging="1958"/>
        <w:rPr>
          <w:rFonts w:ascii="宋体"/>
          <w:sz w:val="24"/>
        </w:rPr>
      </w:pPr>
      <w:r>
        <w:rPr>
          <w:rFonts w:ascii="仿宋_GB2312" w:eastAsia="仿宋_GB2312" w:hint="eastAsia"/>
          <w:b/>
          <w:sz w:val="30"/>
          <w:szCs w:val="30"/>
        </w:rPr>
        <w:t>项</w:t>
      </w:r>
      <w:r>
        <w:rPr>
          <w:rFonts w:ascii="仿宋_GB2312" w:eastAsia="仿宋_GB2312"/>
          <w:b/>
          <w:sz w:val="30"/>
          <w:szCs w:val="30"/>
        </w:rPr>
        <w:t xml:space="preserve"> </w:t>
      </w:r>
      <w:r>
        <w:rPr>
          <w:rFonts w:ascii="仿宋_GB2312" w:eastAsia="仿宋_GB2312" w:hint="eastAsia"/>
          <w:b/>
          <w:sz w:val="30"/>
          <w:szCs w:val="30"/>
        </w:rPr>
        <w:t>目</w:t>
      </w:r>
      <w:r>
        <w:rPr>
          <w:rFonts w:ascii="仿宋_GB2312" w:eastAsia="仿宋_GB2312"/>
          <w:b/>
          <w:sz w:val="30"/>
          <w:szCs w:val="30"/>
        </w:rPr>
        <w:t xml:space="preserve"> </w:t>
      </w:r>
      <w:r>
        <w:rPr>
          <w:rFonts w:ascii="仿宋_GB2312" w:eastAsia="仿宋_GB2312" w:hint="eastAsia"/>
          <w:b/>
          <w:sz w:val="30"/>
          <w:szCs w:val="30"/>
        </w:rPr>
        <w:t>地</w:t>
      </w:r>
      <w:r>
        <w:rPr>
          <w:rFonts w:ascii="仿宋_GB2312" w:eastAsia="仿宋_GB2312"/>
          <w:b/>
          <w:sz w:val="30"/>
          <w:szCs w:val="30"/>
        </w:rPr>
        <w:t xml:space="preserve"> </w:t>
      </w:r>
      <w:r>
        <w:rPr>
          <w:rFonts w:ascii="仿宋_GB2312" w:eastAsia="仿宋_GB2312" w:hint="eastAsia"/>
          <w:b/>
          <w:sz w:val="30"/>
          <w:szCs w:val="30"/>
        </w:rPr>
        <w:t>点</w:t>
      </w:r>
      <w:r w:rsidRPr="003F3745">
        <w:rPr>
          <w:rFonts w:ascii="仿宋_GB2312" w:eastAsia="仿宋_GB2312"/>
          <w:b/>
          <w:sz w:val="30"/>
          <w:szCs w:val="30"/>
        </w:rPr>
        <w:t xml:space="preserve"> </w:t>
      </w:r>
      <w:r w:rsidRPr="003F3745">
        <w:rPr>
          <w:rFonts w:ascii="仿宋_GB2312" w:eastAsia="仿宋_GB2312"/>
          <w:b/>
          <w:sz w:val="30"/>
          <w:szCs w:val="30"/>
          <w:u w:val="single"/>
        </w:rPr>
        <w:t xml:space="preserve"> </w:t>
      </w:r>
      <w:r>
        <w:rPr>
          <w:rFonts w:ascii="仿宋_GB2312" w:eastAsia="仿宋_GB2312" w:hint="eastAsia"/>
          <w:b/>
          <w:sz w:val="30"/>
          <w:szCs w:val="30"/>
          <w:u w:val="single"/>
        </w:rPr>
        <w:t>深圳市龙岗区</w:t>
      </w:r>
      <w:r>
        <w:rPr>
          <w:rFonts w:ascii="仿宋_GB2312" w:eastAsia="仿宋_GB2312"/>
          <w:b/>
          <w:sz w:val="30"/>
          <w:szCs w:val="30"/>
          <w:u w:val="single"/>
        </w:rPr>
        <w:t>…</w:t>
      </w:r>
      <w:r>
        <w:rPr>
          <w:rFonts w:ascii="仿宋_GB2312" w:eastAsia="仿宋_GB2312" w:hint="eastAsia"/>
          <w:b/>
          <w:sz w:val="30"/>
          <w:szCs w:val="30"/>
          <w:u w:val="single"/>
        </w:rPr>
        <w:t>街道</w:t>
      </w:r>
      <w:r>
        <w:rPr>
          <w:rFonts w:ascii="仿宋_GB2312" w:eastAsia="仿宋_GB2312"/>
          <w:b/>
          <w:sz w:val="30"/>
          <w:szCs w:val="30"/>
          <w:u w:val="single"/>
        </w:rPr>
        <w:t>…</w:t>
      </w:r>
      <w:r>
        <w:rPr>
          <w:rFonts w:ascii="仿宋_GB2312" w:eastAsia="仿宋_GB2312"/>
          <w:b/>
          <w:sz w:val="30"/>
          <w:szCs w:val="30"/>
          <w:u w:val="single"/>
        </w:rPr>
        <w:t>.</w:t>
      </w:r>
      <w:r>
        <w:rPr>
          <w:rFonts w:ascii="仿宋_GB2312" w:eastAsia="仿宋_GB2312" w:hint="eastAsia"/>
          <w:b/>
          <w:sz w:val="30"/>
          <w:szCs w:val="30"/>
          <w:u w:val="single"/>
        </w:rPr>
        <w:t>路</w:t>
      </w:r>
      <w:r>
        <w:rPr>
          <w:rFonts w:ascii="仿宋_GB2312" w:eastAsia="仿宋_GB2312"/>
          <w:b/>
          <w:sz w:val="30"/>
          <w:szCs w:val="30"/>
          <w:u w:val="single"/>
        </w:rPr>
        <w:t>…</w:t>
      </w:r>
      <w:r>
        <w:rPr>
          <w:rFonts w:ascii="仿宋_GB2312" w:eastAsia="仿宋_GB2312" w:hint="eastAsia"/>
          <w:b/>
          <w:sz w:val="30"/>
          <w:szCs w:val="30"/>
          <w:u w:val="single"/>
        </w:rPr>
        <w:t>号</w:t>
      </w:r>
      <w:r w:rsidRPr="003F3745">
        <w:rPr>
          <w:rFonts w:ascii="仿宋_GB2312" w:eastAsia="仿宋_GB2312"/>
          <w:b/>
          <w:sz w:val="30"/>
          <w:szCs w:val="30"/>
          <w:u w:val="single"/>
        </w:rPr>
        <w:t xml:space="preserve">                                      </w:t>
      </w:r>
      <w:r>
        <w:rPr>
          <w:rFonts w:ascii="仿宋_GB2312" w:eastAsia="仿宋_GB2312"/>
          <w:b/>
          <w:sz w:val="30"/>
          <w:szCs w:val="30"/>
          <w:u w:val="single"/>
        </w:rPr>
        <w:t xml:space="preserve"> </w:t>
      </w:r>
    </w:p>
    <w:p w:rsidR="00226E6C" w:rsidRPr="003F3745" w:rsidRDefault="00226E6C" w:rsidP="00E2783F">
      <w:pPr>
        <w:jc w:val="center"/>
        <w:rPr>
          <w:rFonts w:ascii="宋体"/>
          <w:b/>
          <w:sz w:val="30"/>
          <w:szCs w:val="30"/>
        </w:rPr>
      </w:pPr>
    </w:p>
    <w:p w:rsidR="00226E6C" w:rsidRDefault="00226E6C" w:rsidP="00E2783F">
      <w:pPr>
        <w:jc w:val="center"/>
        <w:rPr>
          <w:rFonts w:ascii="宋体"/>
          <w:b/>
          <w:sz w:val="30"/>
          <w:szCs w:val="30"/>
        </w:rPr>
      </w:pPr>
    </w:p>
    <w:p w:rsidR="00226E6C" w:rsidRDefault="00226E6C" w:rsidP="00E2783F">
      <w:pPr>
        <w:jc w:val="center"/>
        <w:rPr>
          <w:rFonts w:ascii="宋体"/>
          <w:b/>
          <w:sz w:val="30"/>
          <w:szCs w:val="30"/>
        </w:rPr>
      </w:pPr>
    </w:p>
    <w:p w:rsidR="00226E6C" w:rsidRDefault="00226E6C" w:rsidP="00E2783F">
      <w:pPr>
        <w:jc w:val="center"/>
        <w:rPr>
          <w:rFonts w:ascii="宋体"/>
          <w:b/>
          <w:sz w:val="30"/>
          <w:szCs w:val="30"/>
        </w:rPr>
      </w:pPr>
    </w:p>
    <w:p w:rsidR="00226E6C" w:rsidRDefault="00226E6C" w:rsidP="00D178A4">
      <w:pPr>
        <w:spacing w:line="300" w:lineRule="exact"/>
        <w:ind w:firstLineChars="846" w:firstLine="2548"/>
        <w:rPr>
          <w:rFonts w:ascii="宋体"/>
          <w:b/>
          <w:sz w:val="30"/>
          <w:szCs w:val="30"/>
        </w:rPr>
      </w:pPr>
    </w:p>
    <w:p w:rsidR="00226E6C" w:rsidRDefault="00226E6C" w:rsidP="0081504B">
      <w:pPr>
        <w:rPr>
          <w:rFonts w:ascii="宋体"/>
          <w:b/>
          <w:sz w:val="30"/>
          <w:szCs w:val="30"/>
        </w:rPr>
      </w:pPr>
    </w:p>
    <w:p w:rsidR="00226E6C" w:rsidRDefault="00226E6C" w:rsidP="0081504B">
      <w:pPr>
        <w:rPr>
          <w:rFonts w:ascii="宋体"/>
          <w:b/>
          <w:sz w:val="30"/>
          <w:szCs w:val="30"/>
        </w:rPr>
      </w:pPr>
    </w:p>
    <w:p w:rsidR="00226E6C" w:rsidRDefault="00226E6C" w:rsidP="0081504B">
      <w:pPr>
        <w:rPr>
          <w:rFonts w:ascii="宋体"/>
          <w:b/>
          <w:sz w:val="30"/>
          <w:szCs w:val="30"/>
        </w:rPr>
      </w:pPr>
    </w:p>
    <w:p w:rsidR="00226E6C" w:rsidRPr="003F3745" w:rsidRDefault="00226E6C" w:rsidP="0065705D">
      <w:pPr>
        <w:outlineLvl w:val="0"/>
        <w:rPr>
          <w:rFonts w:ascii="宋体"/>
          <w:b/>
          <w:sz w:val="30"/>
          <w:szCs w:val="30"/>
        </w:rPr>
      </w:pPr>
      <w:r>
        <w:rPr>
          <w:rFonts w:hint="eastAsia"/>
          <w:b/>
          <w:sz w:val="28"/>
          <w:szCs w:val="28"/>
        </w:rPr>
        <w:t>一、</w:t>
      </w:r>
      <w:r w:rsidRPr="00D83F82">
        <w:rPr>
          <w:rFonts w:hint="eastAsia"/>
          <w:b/>
          <w:sz w:val="28"/>
          <w:szCs w:val="28"/>
        </w:rPr>
        <w:t>基本情况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07"/>
        <w:gridCol w:w="643"/>
        <w:gridCol w:w="601"/>
        <w:gridCol w:w="108"/>
        <w:gridCol w:w="649"/>
        <w:gridCol w:w="769"/>
        <w:gridCol w:w="266"/>
        <w:gridCol w:w="1009"/>
        <w:gridCol w:w="484"/>
        <w:gridCol w:w="522"/>
        <w:gridCol w:w="2538"/>
      </w:tblGrid>
      <w:tr w:rsidR="00226E6C" w:rsidRPr="003F3745" w:rsidTr="00AF4DA3">
        <w:trPr>
          <w:trHeight w:val="9147"/>
        </w:trPr>
        <w:tc>
          <w:tcPr>
            <w:tcW w:w="1733" w:type="dxa"/>
            <w:gridSpan w:val="2"/>
            <w:vAlign w:val="center"/>
          </w:tcPr>
          <w:p w:rsidR="00226E6C" w:rsidRPr="007531CD" w:rsidRDefault="00226E6C" w:rsidP="007531CD">
            <w:pPr>
              <w:rPr>
                <w:sz w:val="24"/>
              </w:rPr>
            </w:pPr>
            <w:r w:rsidRPr="007531CD">
              <w:rPr>
                <w:rFonts w:hint="eastAsia"/>
                <w:sz w:val="24"/>
              </w:rPr>
              <w:t>公司简介（</w:t>
            </w:r>
            <w:r>
              <w:rPr>
                <w:rFonts w:hint="eastAsia"/>
                <w:sz w:val="24"/>
              </w:rPr>
              <w:t>企业经营业绩、所在行业规模及地位、市场拓展能力、团队技术力量、财务规范管理</w:t>
            </w:r>
            <w:r w:rsidRPr="007531CD">
              <w:rPr>
                <w:rFonts w:hint="eastAsia"/>
                <w:sz w:val="24"/>
              </w:rPr>
              <w:t>、</w:t>
            </w:r>
            <w:r>
              <w:rPr>
                <w:rFonts w:hint="eastAsia"/>
                <w:sz w:val="24"/>
              </w:rPr>
              <w:t>企业资源</w:t>
            </w:r>
            <w:r>
              <w:rPr>
                <w:sz w:val="24"/>
              </w:rPr>
              <w:t>/</w:t>
            </w:r>
            <w:r>
              <w:rPr>
                <w:rFonts w:hint="eastAsia"/>
                <w:sz w:val="24"/>
              </w:rPr>
              <w:t>能源管理建设</w:t>
            </w:r>
            <w:r w:rsidRPr="007531CD">
              <w:rPr>
                <w:rFonts w:hint="eastAsia"/>
                <w:sz w:val="24"/>
              </w:rPr>
              <w:t>、</w:t>
            </w:r>
            <w:r>
              <w:rPr>
                <w:rFonts w:hint="eastAsia"/>
                <w:sz w:val="24"/>
              </w:rPr>
              <w:t>通过</w:t>
            </w:r>
            <w:r>
              <w:rPr>
                <w:sz w:val="24"/>
              </w:rPr>
              <w:t>ISO</w:t>
            </w:r>
            <w:r>
              <w:rPr>
                <w:rFonts w:hint="eastAsia"/>
                <w:sz w:val="24"/>
              </w:rPr>
              <w:t>系列认证、获得荣誉和社会贡献</w:t>
            </w:r>
            <w:r w:rsidRPr="000559DB">
              <w:rPr>
                <w:rFonts w:hint="eastAsia"/>
                <w:sz w:val="24"/>
              </w:rPr>
              <w:t>等情况</w:t>
            </w:r>
            <w:r>
              <w:rPr>
                <w:rFonts w:hint="eastAsia"/>
                <w:sz w:val="24"/>
              </w:rPr>
              <w:t>，限</w:t>
            </w:r>
            <w:r>
              <w:rPr>
                <w:sz w:val="24"/>
              </w:rPr>
              <w:t>5</w:t>
            </w:r>
            <w:r w:rsidRPr="007531CD">
              <w:rPr>
                <w:sz w:val="24"/>
              </w:rPr>
              <w:t>00</w:t>
            </w:r>
            <w:r w:rsidRPr="007531CD">
              <w:rPr>
                <w:rFonts w:hint="eastAsia"/>
                <w:sz w:val="24"/>
              </w:rPr>
              <w:t>字内）</w:t>
            </w:r>
          </w:p>
        </w:tc>
        <w:tc>
          <w:tcPr>
            <w:tcW w:w="7589" w:type="dxa"/>
            <w:gridSpan w:val="10"/>
            <w:vAlign w:val="center"/>
          </w:tcPr>
          <w:p w:rsidR="00226E6C" w:rsidRPr="00AF4DA3" w:rsidRDefault="00226E6C" w:rsidP="00AF4DA3">
            <w:pPr>
              <w:spacing w:line="360" w:lineRule="auto"/>
              <w:ind w:firstLineChars="200" w:firstLine="420"/>
              <w:rPr>
                <w:szCs w:val="21"/>
              </w:rPr>
            </w:pPr>
          </w:p>
        </w:tc>
      </w:tr>
      <w:tr w:rsidR="00226E6C" w:rsidRPr="003F3745" w:rsidTr="00AF4DA3">
        <w:trPr>
          <w:trHeight w:val="977"/>
        </w:trPr>
        <w:tc>
          <w:tcPr>
            <w:tcW w:w="1733" w:type="dxa"/>
            <w:gridSpan w:val="2"/>
            <w:vAlign w:val="center"/>
          </w:tcPr>
          <w:p w:rsidR="00226E6C" w:rsidRPr="007531CD" w:rsidRDefault="00226E6C" w:rsidP="007531CD">
            <w:pPr>
              <w:jc w:val="center"/>
              <w:rPr>
                <w:sz w:val="24"/>
              </w:rPr>
            </w:pPr>
            <w:r>
              <w:rPr>
                <w:rFonts w:hint="eastAsia"/>
                <w:sz w:val="24"/>
              </w:rPr>
              <w:t>总资产（万元）</w:t>
            </w:r>
          </w:p>
        </w:tc>
        <w:tc>
          <w:tcPr>
            <w:tcW w:w="2001" w:type="dxa"/>
            <w:gridSpan w:val="4"/>
            <w:vAlign w:val="center"/>
          </w:tcPr>
          <w:p w:rsidR="00226E6C" w:rsidRPr="007531CD" w:rsidRDefault="00226E6C" w:rsidP="00B60EAB">
            <w:pPr>
              <w:jc w:val="center"/>
              <w:rPr>
                <w:rFonts w:ascii="仿宋_GB2312" w:eastAsia="仿宋_GB2312"/>
                <w:sz w:val="24"/>
              </w:rPr>
            </w:pPr>
            <w:r>
              <w:rPr>
                <w:rFonts w:ascii="仿宋_GB2312" w:eastAsia="仿宋_GB2312"/>
                <w:sz w:val="24"/>
              </w:rPr>
              <w:t>27470</w:t>
            </w:r>
          </w:p>
        </w:tc>
        <w:tc>
          <w:tcPr>
            <w:tcW w:w="2528" w:type="dxa"/>
            <w:gridSpan w:val="4"/>
            <w:vAlign w:val="center"/>
          </w:tcPr>
          <w:p w:rsidR="00226E6C" w:rsidRPr="007531CD" w:rsidRDefault="00226E6C" w:rsidP="007531CD">
            <w:pPr>
              <w:jc w:val="center"/>
              <w:rPr>
                <w:sz w:val="24"/>
              </w:rPr>
            </w:pPr>
            <w:r>
              <w:rPr>
                <w:rFonts w:hint="eastAsia"/>
                <w:sz w:val="24"/>
              </w:rPr>
              <w:t>资产负债率</w:t>
            </w:r>
          </w:p>
        </w:tc>
        <w:tc>
          <w:tcPr>
            <w:tcW w:w="3060" w:type="dxa"/>
            <w:gridSpan w:val="2"/>
            <w:vAlign w:val="center"/>
          </w:tcPr>
          <w:p w:rsidR="00226E6C" w:rsidRPr="004D152E" w:rsidRDefault="00226E6C" w:rsidP="00B60EAB">
            <w:pPr>
              <w:jc w:val="center"/>
              <w:rPr>
                <w:sz w:val="24"/>
              </w:rPr>
            </w:pPr>
            <w:r w:rsidRPr="004D152E">
              <w:rPr>
                <w:sz w:val="24"/>
              </w:rPr>
              <w:t>24%</w:t>
            </w:r>
          </w:p>
        </w:tc>
      </w:tr>
      <w:tr w:rsidR="00226E6C" w:rsidRPr="003F3745" w:rsidTr="00AF4DA3">
        <w:trPr>
          <w:trHeight w:val="977"/>
        </w:trPr>
        <w:tc>
          <w:tcPr>
            <w:tcW w:w="1733" w:type="dxa"/>
            <w:gridSpan w:val="2"/>
            <w:vAlign w:val="center"/>
          </w:tcPr>
          <w:p w:rsidR="00226E6C" w:rsidRPr="0082577D" w:rsidRDefault="00226E6C" w:rsidP="007531CD">
            <w:pPr>
              <w:jc w:val="center"/>
              <w:rPr>
                <w:sz w:val="24"/>
              </w:rPr>
            </w:pPr>
            <w:r w:rsidRPr="0082577D">
              <w:rPr>
                <w:rFonts w:hint="eastAsia"/>
                <w:sz w:val="24"/>
              </w:rPr>
              <w:t>注册资本（万元）</w:t>
            </w:r>
          </w:p>
        </w:tc>
        <w:tc>
          <w:tcPr>
            <w:tcW w:w="2001" w:type="dxa"/>
            <w:gridSpan w:val="4"/>
            <w:vAlign w:val="center"/>
          </w:tcPr>
          <w:p w:rsidR="00226E6C" w:rsidRPr="0082577D" w:rsidRDefault="00226E6C" w:rsidP="00B60EAB">
            <w:pPr>
              <w:jc w:val="center"/>
              <w:rPr>
                <w:rFonts w:ascii="仿宋_GB2312" w:eastAsia="仿宋_GB2312"/>
                <w:sz w:val="24"/>
              </w:rPr>
            </w:pPr>
            <w:r w:rsidRPr="0082577D">
              <w:rPr>
                <w:rFonts w:ascii="仿宋_GB2312" w:eastAsia="仿宋_GB2312"/>
                <w:sz w:val="24"/>
              </w:rPr>
              <w:t>10000</w:t>
            </w:r>
          </w:p>
        </w:tc>
        <w:tc>
          <w:tcPr>
            <w:tcW w:w="2528" w:type="dxa"/>
            <w:gridSpan w:val="4"/>
            <w:vAlign w:val="center"/>
          </w:tcPr>
          <w:p w:rsidR="00226E6C" w:rsidRPr="0082577D" w:rsidRDefault="00226E6C" w:rsidP="007531CD">
            <w:pPr>
              <w:jc w:val="center"/>
              <w:rPr>
                <w:sz w:val="24"/>
              </w:rPr>
            </w:pPr>
            <w:r w:rsidRPr="0082577D">
              <w:rPr>
                <w:sz w:val="24"/>
              </w:rPr>
              <w:t>201</w:t>
            </w:r>
            <w:r>
              <w:rPr>
                <w:sz w:val="24"/>
              </w:rPr>
              <w:t>5</w:t>
            </w:r>
            <w:r w:rsidRPr="0082577D">
              <w:rPr>
                <w:rFonts w:hint="eastAsia"/>
                <w:sz w:val="24"/>
              </w:rPr>
              <w:t>年产值（万元）</w:t>
            </w:r>
          </w:p>
        </w:tc>
        <w:tc>
          <w:tcPr>
            <w:tcW w:w="3060" w:type="dxa"/>
            <w:gridSpan w:val="2"/>
            <w:vAlign w:val="center"/>
          </w:tcPr>
          <w:p w:rsidR="00226E6C" w:rsidRPr="0082577D" w:rsidRDefault="00226E6C" w:rsidP="00B60EAB">
            <w:pPr>
              <w:jc w:val="center"/>
              <w:rPr>
                <w:sz w:val="24"/>
              </w:rPr>
            </w:pPr>
            <w:r w:rsidRPr="0082577D">
              <w:rPr>
                <w:sz w:val="24"/>
              </w:rPr>
              <w:t>6119</w:t>
            </w:r>
          </w:p>
        </w:tc>
      </w:tr>
      <w:tr w:rsidR="00226E6C" w:rsidRPr="003F3745" w:rsidTr="00F629AA">
        <w:trPr>
          <w:trHeight w:val="1129"/>
        </w:trPr>
        <w:tc>
          <w:tcPr>
            <w:tcW w:w="1733" w:type="dxa"/>
            <w:gridSpan w:val="2"/>
            <w:vAlign w:val="center"/>
          </w:tcPr>
          <w:p w:rsidR="00226E6C" w:rsidRPr="0082577D" w:rsidRDefault="00226E6C" w:rsidP="007531CD">
            <w:pPr>
              <w:jc w:val="center"/>
              <w:rPr>
                <w:sz w:val="24"/>
              </w:rPr>
            </w:pPr>
            <w:r w:rsidRPr="0082577D">
              <w:rPr>
                <w:sz w:val="24"/>
              </w:rPr>
              <w:t>201</w:t>
            </w:r>
            <w:r>
              <w:rPr>
                <w:sz w:val="24"/>
              </w:rPr>
              <w:t>5</w:t>
            </w:r>
            <w:r w:rsidRPr="0082577D">
              <w:rPr>
                <w:rFonts w:hint="eastAsia"/>
                <w:sz w:val="24"/>
              </w:rPr>
              <w:t>年能源消耗总量（吨标准煤）</w:t>
            </w:r>
          </w:p>
        </w:tc>
        <w:tc>
          <w:tcPr>
            <w:tcW w:w="2001" w:type="dxa"/>
            <w:gridSpan w:val="4"/>
            <w:vAlign w:val="center"/>
          </w:tcPr>
          <w:p w:rsidR="00226E6C" w:rsidRPr="0082577D" w:rsidRDefault="00226E6C" w:rsidP="00F75CEF">
            <w:pPr>
              <w:jc w:val="center"/>
              <w:rPr>
                <w:rFonts w:ascii="仿宋_GB2312" w:eastAsia="仿宋_GB2312"/>
                <w:sz w:val="24"/>
              </w:rPr>
            </w:pPr>
            <w:r w:rsidRPr="0082577D">
              <w:rPr>
                <w:rFonts w:ascii="仿宋_GB2312" w:eastAsia="仿宋_GB2312"/>
                <w:sz w:val="24"/>
              </w:rPr>
              <w:t>340.63</w:t>
            </w:r>
          </w:p>
        </w:tc>
        <w:tc>
          <w:tcPr>
            <w:tcW w:w="2528" w:type="dxa"/>
            <w:gridSpan w:val="4"/>
            <w:vAlign w:val="center"/>
          </w:tcPr>
          <w:p w:rsidR="00226E6C" w:rsidRPr="0082577D" w:rsidRDefault="00226E6C" w:rsidP="007531CD">
            <w:pPr>
              <w:jc w:val="center"/>
              <w:rPr>
                <w:sz w:val="24"/>
              </w:rPr>
            </w:pPr>
            <w:r w:rsidRPr="0082577D">
              <w:rPr>
                <w:sz w:val="24"/>
              </w:rPr>
              <w:t>201</w:t>
            </w:r>
            <w:r>
              <w:rPr>
                <w:sz w:val="24"/>
              </w:rPr>
              <w:t>5</w:t>
            </w:r>
            <w:r w:rsidRPr="0082577D">
              <w:rPr>
                <w:rFonts w:hint="eastAsia"/>
                <w:sz w:val="24"/>
              </w:rPr>
              <w:t>年单位产值能耗</w:t>
            </w:r>
            <w:r w:rsidRPr="0082577D">
              <w:rPr>
                <w:sz w:val="24"/>
              </w:rPr>
              <w:t xml:space="preserve">   </w:t>
            </w:r>
            <w:r w:rsidRPr="0082577D">
              <w:rPr>
                <w:rFonts w:hint="eastAsia"/>
                <w:sz w:val="24"/>
              </w:rPr>
              <w:t>（吨标准煤</w:t>
            </w:r>
            <w:r w:rsidRPr="0082577D">
              <w:rPr>
                <w:sz w:val="24"/>
              </w:rPr>
              <w:t>/</w:t>
            </w:r>
            <w:r w:rsidRPr="0082577D">
              <w:rPr>
                <w:rFonts w:hint="eastAsia"/>
                <w:sz w:val="24"/>
              </w:rPr>
              <w:t>万元）</w:t>
            </w:r>
          </w:p>
        </w:tc>
        <w:tc>
          <w:tcPr>
            <w:tcW w:w="3060" w:type="dxa"/>
            <w:gridSpan w:val="2"/>
            <w:vAlign w:val="center"/>
          </w:tcPr>
          <w:p w:rsidR="00226E6C" w:rsidRPr="0082577D" w:rsidRDefault="00226E6C" w:rsidP="00B60EAB">
            <w:pPr>
              <w:jc w:val="center"/>
              <w:rPr>
                <w:rFonts w:ascii="仿宋_GB2312" w:eastAsia="仿宋_GB2312"/>
                <w:sz w:val="24"/>
              </w:rPr>
            </w:pPr>
            <w:r w:rsidRPr="0082577D">
              <w:rPr>
                <w:rFonts w:ascii="仿宋_GB2312" w:eastAsia="仿宋_GB2312"/>
                <w:sz w:val="24"/>
              </w:rPr>
              <w:t>0.05567</w:t>
            </w:r>
          </w:p>
        </w:tc>
      </w:tr>
      <w:tr w:rsidR="00226E6C" w:rsidRPr="003F3745" w:rsidTr="00DC2835">
        <w:trPr>
          <w:trHeight w:val="597"/>
        </w:trPr>
        <w:tc>
          <w:tcPr>
            <w:tcW w:w="1733" w:type="dxa"/>
            <w:gridSpan w:val="2"/>
            <w:vAlign w:val="center"/>
          </w:tcPr>
          <w:p w:rsidR="00226E6C" w:rsidRPr="007531CD" w:rsidRDefault="00226E6C" w:rsidP="00F27480">
            <w:pPr>
              <w:rPr>
                <w:rFonts w:ascii="仿宋_GB2312" w:eastAsia="仿宋_GB2312"/>
                <w:sz w:val="24"/>
              </w:rPr>
            </w:pPr>
            <w:r w:rsidRPr="007531CD">
              <w:rPr>
                <w:rFonts w:hint="eastAsia"/>
                <w:sz w:val="24"/>
              </w:rPr>
              <w:t>近三年是否存在违反法律法规行为</w:t>
            </w:r>
          </w:p>
        </w:tc>
        <w:tc>
          <w:tcPr>
            <w:tcW w:w="2001" w:type="dxa"/>
            <w:gridSpan w:val="4"/>
            <w:vAlign w:val="center"/>
          </w:tcPr>
          <w:p w:rsidR="00226E6C" w:rsidRPr="00F27480" w:rsidRDefault="00226E6C" w:rsidP="00085035">
            <w:pPr>
              <w:ind w:firstLineChars="450" w:firstLine="945"/>
            </w:pPr>
            <w:r>
              <w:rPr>
                <w:rFonts w:hint="eastAsia"/>
              </w:rPr>
              <w:t>否</w:t>
            </w:r>
          </w:p>
        </w:tc>
        <w:tc>
          <w:tcPr>
            <w:tcW w:w="2528" w:type="dxa"/>
            <w:gridSpan w:val="4"/>
            <w:vAlign w:val="center"/>
          </w:tcPr>
          <w:p w:rsidR="00226E6C" w:rsidRPr="00F27480" w:rsidRDefault="00226E6C" w:rsidP="007531CD">
            <w:r w:rsidRPr="007531CD">
              <w:rPr>
                <w:rFonts w:hint="eastAsia"/>
                <w:sz w:val="24"/>
              </w:rPr>
              <w:t>近三年获得国家、省、市、区资金</w:t>
            </w:r>
            <w:r>
              <w:rPr>
                <w:rFonts w:hint="eastAsia"/>
                <w:sz w:val="24"/>
              </w:rPr>
              <w:t>扶持</w:t>
            </w:r>
            <w:r w:rsidRPr="007531CD">
              <w:rPr>
                <w:rFonts w:hint="eastAsia"/>
                <w:sz w:val="24"/>
              </w:rPr>
              <w:t>情况</w:t>
            </w:r>
            <w:r>
              <w:rPr>
                <w:rFonts w:hint="eastAsia"/>
                <w:sz w:val="24"/>
              </w:rPr>
              <w:t>说明（时间、项目名称、金额等）</w:t>
            </w:r>
          </w:p>
        </w:tc>
        <w:tc>
          <w:tcPr>
            <w:tcW w:w="3060" w:type="dxa"/>
            <w:gridSpan w:val="2"/>
            <w:vAlign w:val="center"/>
          </w:tcPr>
          <w:p w:rsidR="00226E6C" w:rsidRPr="00C84547" w:rsidRDefault="00226E6C" w:rsidP="00905D96">
            <w:pPr>
              <w:rPr>
                <w:sz w:val="18"/>
                <w:szCs w:val="18"/>
              </w:rPr>
            </w:pPr>
          </w:p>
        </w:tc>
      </w:tr>
      <w:tr w:rsidR="00226E6C" w:rsidRPr="003F3745" w:rsidTr="00C84547">
        <w:trPr>
          <w:trHeight w:val="825"/>
        </w:trPr>
        <w:tc>
          <w:tcPr>
            <w:tcW w:w="1733" w:type="dxa"/>
            <w:gridSpan w:val="2"/>
            <w:vAlign w:val="center"/>
          </w:tcPr>
          <w:p w:rsidR="00226E6C" w:rsidRPr="00F27480" w:rsidRDefault="00226E6C" w:rsidP="00F46986">
            <w:pPr>
              <w:jc w:val="center"/>
            </w:pPr>
            <w:r w:rsidRPr="007531CD">
              <w:rPr>
                <w:rFonts w:hint="eastAsia"/>
                <w:sz w:val="24"/>
              </w:rPr>
              <w:t>项目类型</w:t>
            </w:r>
          </w:p>
        </w:tc>
        <w:tc>
          <w:tcPr>
            <w:tcW w:w="2001" w:type="dxa"/>
            <w:gridSpan w:val="4"/>
            <w:vAlign w:val="center"/>
          </w:tcPr>
          <w:p w:rsidR="00226E6C" w:rsidRPr="00F27480" w:rsidRDefault="00226E6C" w:rsidP="008132A2">
            <w:pPr>
              <w:ind w:firstLineChars="50" w:firstLine="105"/>
            </w:pPr>
            <w:r>
              <w:rPr>
                <w:rFonts w:hint="eastAsia"/>
              </w:rPr>
              <w:t>节能应用项目</w:t>
            </w:r>
          </w:p>
        </w:tc>
        <w:tc>
          <w:tcPr>
            <w:tcW w:w="2528" w:type="dxa"/>
            <w:gridSpan w:val="4"/>
            <w:vAlign w:val="center"/>
          </w:tcPr>
          <w:p w:rsidR="00226E6C" w:rsidRPr="007531CD" w:rsidRDefault="00226E6C" w:rsidP="007531CD">
            <w:pPr>
              <w:jc w:val="center"/>
              <w:rPr>
                <w:sz w:val="24"/>
              </w:rPr>
            </w:pPr>
            <w:r w:rsidRPr="007531CD">
              <w:rPr>
                <w:rFonts w:hint="eastAsia"/>
                <w:sz w:val="24"/>
              </w:rPr>
              <w:t>申请</w:t>
            </w:r>
            <w:r>
              <w:rPr>
                <w:rFonts w:hint="eastAsia"/>
                <w:sz w:val="24"/>
              </w:rPr>
              <w:t>扶持</w:t>
            </w:r>
            <w:r w:rsidRPr="007531CD">
              <w:rPr>
                <w:rFonts w:hint="eastAsia"/>
                <w:sz w:val="24"/>
              </w:rPr>
              <w:t>额度</w:t>
            </w:r>
            <w:r>
              <w:rPr>
                <w:rFonts w:hint="eastAsia"/>
                <w:sz w:val="24"/>
              </w:rPr>
              <w:t>（万元）</w:t>
            </w:r>
          </w:p>
        </w:tc>
        <w:tc>
          <w:tcPr>
            <w:tcW w:w="3060" w:type="dxa"/>
            <w:gridSpan w:val="2"/>
            <w:vAlign w:val="center"/>
          </w:tcPr>
          <w:p w:rsidR="00226E6C" w:rsidRPr="00F27480" w:rsidRDefault="00226E6C" w:rsidP="006E680C">
            <w:pPr>
              <w:jc w:val="center"/>
            </w:pPr>
            <w:r>
              <w:t>96</w:t>
            </w:r>
            <w:r>
              <w:rPr>
                <w:rFonts w:hint="eastAsia"/>
              </w:rPr>
              <w:t>万</w:t>
            </w:r>
          </w:p>
        </w:tc>
      </w:tr>
      <w:tr w:rsidR="00226E6C" w:rsidRPr="003F3745" w:rsidTr="00DC2835">
        <w:trPr>
          <w:trHeight w:val="567"/>
        </w:trPr>
        <w:tc>
          <w:tcPr>
            <w:tcW w:w="1733" w:type="dxa"/>
            <w:gridSpan w:val="2"/>
            <w:vAlign w:val="center"/>
          </w:tcPr>
          <w:p w:rsidR="00226E6C" w:rsidRPr="007531CD" w:rsidRDefault="00226E6C" w:rsidP="007531CD">
            <w:pPr>
              <w:jc w:val="center"/>
              <w:rPr>
                <w:sz w:val="24"/>
              </w:rPr>
            </w:pPr>
            <w:r w:rsidRPr="007531CD">
              <w:rPr>
                <w:rFonts w:hint="eastAsia"/>
                <w:sz w:val="24"/>
              </w:rPr>
              <w:t>项目总投资（万元）</w:t>
            </w:r>
          </w:p>
        </w:tc>
        <w:tc>
          <w:tcPr>
            <w:tcW w:w="2001" w:type="dxa"/>
            <w:gridSpan w:val="4"/>
            <w:vAlign w:val="center"/>
          </w:tcPr>
          <w:p w:rsidR="00226E6C" w:rsidRPr="00F27480" w:rsidRDefault="00226E6C" w:rsidP="00B60EAB">
            <w:pPr>
              <w:jc w:val="center"/>
            </w:pPr>
            <w:r>
              <w:t>641.95</w:t>
            </w:r>
          </w:p>
        </w:tc>
        <w:tc>
          <w:tcPr>
            <w:tcW w:w="2528" w:type="dxa"/>
            <w:gridSpan w:val="4"/>
            <w:vAlign w:val="center"/>
          </w:tcPr>
          <w:p w:rsidR="00226E6C" w:rsidRPr="007531CD" w:rsidRDefault="00226E6C" w:rsidP="007531CD">
            <w:pPr>
              <w:jc w:val="center"/>
              <w:rPr>
                <w:sz w:val="24"/>
              </w:rPr>
            </w:pPr>
            <w:r>
              <w:rPr>
                <w:rFonts w:hint="eastAsia"/>
                <w:sz w:val="24"/>
              </w:rPr>
              <w:t>项目固定资产投资</w:t>
            </w:r>
            <w:r w:rsidRPr="007531CD">
              <w:rPr>
                <w:rFonts w:hint="eastAsia"/>
                <w:sz w:val="24"/>
              </w:rPr>
              <w:t>（万元）</w:t>
            </w:r>
          </w:p>
        </w:tc>
        <w:tc>
          <w:tcPr>
            <w:tcW w:w="3060" w:type="dxa"/>
            <w:gridSpan w:val="2"/>
            <w:vAlign w:val="center"/>
          </w:tcPr>
          <w:p w:rsidR="00226E6C" w:rsidRPr="0024503E" w:rsidRDefault="00226E6C" w:rsidP="006E680C">
            <w:pPr>
              <w:jc w:val="center"/>
            </w:pPr>
            <w:r>
              <w:t>641.95</w:t>
            </w:r>
          </w:p>
        </w:tc>
      </w:tr>
      <w:tr w:rsidR="00226E6C" w:rsidRPr="003F3745" w:rsidTr="00DC2835">
        <w:trPr>
          <w:trHeight w:val="465"/>
        </w:trPr>
        <w:tc>
          <w:tcPr>
            <w:tcW w:w="1733" w:type="dxa"/>
            <w:gridSpan w:val="2"/>
            <w:vMerge w:val="restart"/>
            <w:vAlign w:val="center"/>
          </w:tcPr>
          <w:p w:rsidR="00226E6C" w:rsidRPr="007531CD" w:rsidRDefault="00226E6C" w:rsidP="007531CD">
            <w:pPr>
              <w:jc w:val="center"/>
              <w:rPr>
                <w:sz w:val="24"/>
              </w:rPr>
            </w:pPr>
            <w:r w:rsidRPr="007531CD">
              <w:rPr>
                <w:rFonts w:hint="eastAsia"/>
                <w:sz w:val="24"/>
              </w:rPr>
              <w:t>投资来源（万元）</w:t>
            </w:r>
          </w:p>
        </w:tc>
        <w:tc>
          <w:tcPr>
            <w:tcW w:w="2001" w:type="dxa"/>
            <w:gridSpan w:val="4"/>
            <w:vAlign w:val="center"/>
          </w:tcPr>
          <w:p w:rsidR="00226E6C" w:rsidRPr="007531CD" w:rsidRDefault="00226E6C" w:rsidP="007531CD">
            <w:pPr>
              <w:jc w:val="center"/>
              <w:rPr>
                <w:sz w:val="24"/>
              </w:rPr>
            </w:pPr>
            <w:r w:rsidRPr="007531CD">
              <w:rPr>
                <w:rFonts w:hint="eastAsia"/>
                <w:sz w:val="24"/>
              </w:rPr>
              <w:t>自</w:t>
            </w:r>
            <w:r>
              <w:rPr>
                <w:rFonts w:hint="eastAsia"/>
                <w:sz w:val="24"/>
              </w:rPr>
              <w:t>筹及其他</w:t>
            </w:r>
            <w:r w:rsidRPr="007531CD">
              <w:rPr>
                <w:rFonts w:hint="eastAsia"/>
                <w:sz w:val="24"/>
              </w:rPr>
              <w:t>资金</w:t>
            </w:r>
          </w:p>
        </w:tc>
        <w:tc>
          <w:tcPr>
            <w:tcW w:w="5588" w:type="dxa"/>
            <w:gridSpan w:val="6"/>
            <w:vAlign w:val="center"/>
          </w:tcPr>
          <w:p w:rsidR="00226E6C" w:rsidRPr="00F27480" w:rsidRDefault="00226E6C" w:rsidP="00B60EAB">
            <w:pPr>
              <w:jc w:val="center"/>
            </w:pPr>
            <w:r>
              <w:t>641.95</w:t>
            </w:r>
          </w:p>
        </w:tc>
      </w:tr>
      <w:tr w:rsidR="00226E6C" w:rsidRPr="003F3745" w:rsidTr="00DC2835">
        <w:trPr>
          <w:trHeight w:val="457"/>
        </w:trPr>
        <w:tc>
          <w:tcPr>
            <w:tcW w:w="1733" w:type="dxa"/>
            <w:gridSpan w:val="2"/>
            <w:vMerge/>
            <w:vAlign w:val="center"/>
          </w:tcPr>
          <w:p w:rsidR="00226E6C" w:rsidRPr="00F27480" w:rsidRDefault="00226E6C" w:rsidP="007531CD">
            <w:pPr>
              <w:jc w:val="center"/>
            </w:pPr>
          </w:p>
        </w:tc>
        <w:tc>
          <w:tcPr>
            <w:tcW w:w="2001" w:type="dxa"/>
            <w:gridSpan w:val="4"/>
            <w:vAlign w:val="center"/>
          </w:tcPr>
          <w:p w:rsidR="00226E6C" w:rsidRPr="007531CD" w:rsidRDefault="00226E6C" w:rsidP="007531CD">
            <w:pPr>
              <w:jc w:val="center"/>
              <w:rPr>
                <w:sz w:val="24"/>
              </w:rPr>
            </w:pPr>
            <w:r w:rsidRPr="007531CD">
              <w:rPr>
                <w:rFonts w:hint="eastAsia"/>
                <w:sz w:val="24"/>
              </w:rPr>
              <w:t>融资贷款</w:t>
            </w:r>
          </w:p>
        </w:tc>
        <w:tc>
          <w:tcPr>
            <w:tcW w:w="5588" w:type="dxa"/>
            <w:gridSpan w:val="6"/>
            <w:vAlign w:val="center"/>
          </w:tcPr>
          <w:p w:rsidR="00226E6C" w:rsidRPr="00F27480" w:rsidRDefault="00226E6C" w:rsidP="00B60EAB">
            <w:pPr>
              <w:jc w:val="center"/>
            </w:pPr>
            <w:r>
              <w:t>0</w:t>
            </w:r>
          </w:p>
        </w:tc>
      </w:tr>
      <w:tr w:rsidR="00226E6C" w:rsidRPr="003F3745" w:rsidTr="00CD5956">
        <w:trPr>
          <w:trHeight w:val="567"/>
        </w:trPr>
        <w:tc>
          <w:tcPr>
            <w:tcW w:w="1526" w:type="dxa"/>
            <w:vAlign w:val="center"/>
          </w:tcPr>
          <w:p w:rsidR="00226E6C" w:rsidRPr="003F3745" w:rsidRDefault="00226E6C" w:rsidP="00A4266F">
            <w:pPr>
              <w:spacing w:line="600" w:lineRule="exact"/>
              <w:jc w:val="center"/>
              <w:rPr>
                <w:rFonts w:ascii="宋体"/>
                <w:sz w:val="24"/>
              </w:rPr>
            </w:pPr>
            <w:r w:rsidRPr="003F3745">
              <w:rPr>
                <w:rFonts w:ascii="宋体" w:hAnsi="宋体" w:hint="eastAsia"/>
                <w:sz w:val="24"/>
              </w:rPr>
              <w:t>通讯地址</w:t>
            </w:r>
          </w:p>
        </w:tc>
        <w:tc>
          <w:tcPr>
            <w:tcW w:w="2977" w:type="dxa"/>
            <w:gridSpan w:val="6"/>
            <w:vAlign w:val="center"/>
          </w:tcPr>
          <w:p w:rsidR="00226E6C" w:rsidRPr="00C84547" w:rsidRDefault="00226E6C" w:rsidP="00DC2835">
            <w:pPr>
              <w:jc w:val="left"/>
              <w:rPr>
                <w:rFonts w:ascii="仿宋_GB2312" w:eastAsia="仿宋_GB2312" w:hAnsi="宋体"/>
                <w:sz w:val="18"/>
                <w:szCs w:val="18"/>
              </w:rPr>
            </w:pPr>
          </w:p>
        </w:tc>
        <w:tc>
          <w:tcPr>
            <w:tcW w:w="1275" w:type="dxa"/>
            <w:gridSpan w:val="2"/>
          </w:tcPr>
          <w:p w:rsidR="00226E6C" w:rsidRPr="003F3745" w:rsidRDefault="00226E6C" w:rsidP="00963246">
            <w:pPr>
              <w:spacing w:line="600" w:lineRule="exact"/>
              <w:jc w:val="center"/>
              <w:rPr>
                <w:rFonts w:ascii="宋体"/>
                <w:sz w:val="24"/>
              </w:rPr>
            </w:pPr>
            <w:r>
              <w:rPr>
                <w:rFonts w:ascii="宋体" w:hAnsi="宋体" w:hint="eastAsia"/>
                <w:sz w:val="24"/>
              </w:rPr>
              <w:t>电子邮箱</w:t>
            </w:r>
          </w:p>
        </w:tc>
        <w:tc>
          <w:tcPr>
            <w:tcW w:w="3544" w:type="dxa"/>
            <w:gridSpan w:val="3"/>
            <w:vAlign w:val="center"/>
          </w:tcPr>
          <w:p w:rsidR="00226E6C" w:rsidRPr="00B5256A" w:rsidRDefault="00226E6C" w:rsidP="00DC2835">
            <w:pPr>
              <w:spacing w:line="600" w:lineRule="exact"/>
              <w:ind w:right="960"/>
              <w:jc w:val="center"/>
              <w:rPr>
                <w:rFonts w:ascii="仿宋_GB2312" w:eastAsia="仿宋_GB2312" w:hAnsi="宋体"/>
                <w:sz w:val="24"/>
              </w:rPr>
            </w:pPr>
          </w:p>
        </w:tc>
      </w:tr>
      <w:tr w:rsidR="00226E6C" w:rsidRPr="003F3745" w:rsidTr="00C84547">
        <w:trPr>
          <w:trHeight w:val="707"/>
        </w:trPr>
        <w:tc>
          <w:tcPr>
            <w:tcW w:w="1526" w:type="dxa"/>
            <w:vAlign w:val="center"/>
          </w:tcPr>
          <w:p w:rsidR="00226E6C" w:rsidRPr="003F3745" w:rsidRDefault="00226E6C" w:rsidP="00B104C4">
            <w:pPr>
              <w:spacing w:line="600" w:lineRule="exact"/>
              <w:jc w:val="center"/>
              <w:rPr>
                <w:rFonts w:ascii="宋体"/>
                <w:sz w:val="24"/>
              </w:rPr>
            </w:pPr>
            <w:r>
              <w:rPr>
                <w:rFonts w:ascii="宋体" w:hAnsi="宋体" w:hint="eastAsia"/>
                <w:sz w:val="24"/>
              </w:rPr>
              <w:t>法定代表</w:t>
            </w:r>
            <w:r w:rsidRPr="003F3745">
              <w:rPr>
                <w:rFonts w:ascii="宋体" w:hAnsi="宋体" w:hint="eastAsia"/>
                <w:sz w:val="24"/>
              </w:rPr>
              <w:t>人</w:t>
            </w:r>
          </w:p>
        </w:tc>
        <w:tc>
          <w:tcPr>
            <w:tcW w:w="850" w:type="dxa"/>
            <w:gridSpan w:val="2"/>
            <w:vAlign w:val="center"/>
          </w:tcPr>
          <w:p w:rsidR="00226E6C" w:rsidRPr="00014A66" w:rsidRDefault="00226E6C" w:rsidP="00B104C4">
            <w:pPr>
              <w:spacing w:line="600" w:lineRule="exact"/>
              <w:jc w:val="center"/>
              <w:rPr>
                <w:rFonts w:ascii="宋体"/>
                <w:sz w:val="24"/>
              </w:rPr>
            </w:pPr>
          </w:p>
        </w:tc>
        <w:tc>
          <w:tcPr>
            <w:tcW w:w="709" w:type="dxa"/>
            <w:gridSpan w:val="2"/>
            <w:vAlign w:val="center"/>
          </w:tcPr>
          <w:p w:rsidR="00226E6C" w:rsidRPr="003F3745" w:rsidRDefault="00226E6C" w:rsidP="00B104C4">
            <w:pPr>
              <w:spacing w:line="600" w:lineRule="exact"/>
              <w:jc w:val="center"/>
              <w:rPr>
                <w:rFonts w:ascii="宋体"/>
                <w:sz w:val="24"/>
              </w:rPr>
            </w:pPr>
            <w:r w:rsidRPr="003F3745">
              <w:rPr>
                <w:rFonts w:ascii="宋体" w:hAnsi="宋体" w:hint="eastAsia"/>
                <w:sz w:val="24"/>
              </w:rPr>
              <w:t>电话</w:t>
            </w:r>
          </w:p>
        </w:tc>
        <w:tc>
          <w:tcPr>
            <w:tcW w:w="1418" w:type="dxa"/>
            <w:gridSpan w:val="2"/>
            <w:vAlign w:val="center"/>
          </w:tcPr>
          <w:p w:rsidR="00226E6C" w:rsidRPr="00B5256A" w:rsidRDefault="00226E6C" w:rsidP="00E95B0D">
            <w:pPr>
              <w:spacing w:line="600" w:lineRule="exact"/>
              <w:jc w:val="center"/>
              <w:rPr>
                <w:rFonts w:ascii="仿宋_GB2312" w:eastAsia="仿宋_GB2312" w:hAnsi="宋体"/>
                <w:sz w:val="24"/>
              </w:rPr>
            </w:pPr>
          </w:p>
        </w:tc>
        <w:tc>
          <w:tcPr>
            <w:tcW w:w="1275" w:type="dxa"/>
            <w:gridSpan w:val="2"/>
            <w:vAlign w:val="center"/>
          </w:tcPr>
          <w:p w:rsidR="00226E6C" w:rsidRPr="003F3745" w:rsidRDefault="00226E6C" w:rsidP="00B104C4">
            <w:pPr>
              <w:spacing w:line="600" w:lineRule="exact"/>
              <w:jc w:val="center"/>
              <w:rPr>
                <w:rFonts w:ascii="宋体"/>
                <w:sz w:val="24"/>
              </w:rPr>
            </w:pPr>
            <w:r w:rsidRPr="003F3745">
              <w:rPr>
                <w:rFonts w:ascii="宋体" w:hAnsi="宋体" w:hint="eastAsia"/>
                <w:sz w:val="24"/>
              </w:rPr>
              <w:t>手机</w:t>
            </w:r>
          </w:p>
        </w:tc>
        <w:tc>
          <w:tcPr>
            <w:tcW w:w="3544" w:type="dxa"/>
            <w:gridSpan w:val="3"/>
            <w:vAlign w:val="center"/>
          </w:tcPr>
          <w:p w:rsidR="00226E6C" w:rsidRPr="00B5256A" w:rsidRDefault="00226E6C" w:rsidP="00B104C4">
            <w:pPr>
              <w:spacing w:line="600" w:lineRule="exact"/>
              <w:jc w:val="center"/>
              <w:rPr>
                <w:rFonts w:ascii="仿宋_GB2312" w:eastAsia="仿宋_GB2312" w:hAnsi="宋体"/>
                <w:sz w:val="24"/>
              </w:rPr>
            </w:pPr>
          </w:p>
        </w:tc>
      </w:tr>
      <w:tr w:rsidR="00226E6C" w:rsidRPr="003F3745" w:rsidTr="00CD5956">
        <w:trPr>
          <w:trHeight w:val="567"/>
        </w:trPr>
        <w:tc>
          <w:tcPr>
            <w:tcW w:w="1526" w:type="dxa"/>
            <w:vAlign w:val="center"/>
          </w:tcPr>
          <w:p w:rsidR="00226E6C" w:rsidRPr="003F3745" w:rsidRDefault="00226E6C" w:rsidP="00B104C4">
            <w:pPr>
              <w:spacing w:line="600" w:lineRule="exact"/>
              <w:jc w:val="center"/>
              <w:rPr>
                <w:rFonts w:ascii="宋体"/>
                <w:sz w:val="24"/>
              </w:rPr>
            </w:pPr>
            <w:r>
              <w:rPr>
                <w:rFonts w:ascii="宋体" w:hAnsi="宋体" w:hint="eastAsia"/>
                <w:sz w:val="24"/>
              </w:rPr>
              <w:t>项目</w:t>
            </w:r>
            <w:r w:rsidRPr="003F3745">
              <w:rPr>
                <w:rFonts w:ascii="宋体" w:hAnsi="宋体" w:hint="eastAsia"/>
                <w:sz w:val="24"/>
              </w:rPr>
              <w:t>联系人</w:t>
            </w:r>
          </w:p>
        </w:tc>
        <w:tc>
          <w:tcPr>
            <w:tcW w:w="850" w:type="dxa"/>
            <w:gridSpan w:val="2"/>
            <w:vAlign w:val="center"/>
          </w:tcPr>
          <w:p w:rsidR="00226E6C" w:rsidRPr="00014A66" w:rsidRDefault="00226E6C" w:rsidP="00014A66">
            <w:pPr>
              <w:spacing w:line="600" w:lineRule="exact"/>
              <w:jc w:val="center"/>
              <w:rPr>
                <w:rFonts w:ascii="宋体"/>
                <w:sz w:val="24"/>
              </w:rPr>
            </w:pPr>
          </w:p>
        </w:tc>
        <w:tc>
          <w:tcPr>
            <w:tcW w:w="709" w:type="dxa"/>
            <w:gridSpan w:val="2"/>
            <w:vAlign w:val="center"/>
          </w:tcPr>
          <w:p w:rsidR="00226E6C" w:rsidRPr="003F3745" w:rsidRDefault="00226E6C" w:rsidP="00B104C4">
            <w:pPr>
              <w:spacing w:line="600" w:lineRule="exact"/>
              <w:jc w:val="center"/>
              <w:rPr>
                <w:rFonts w:ascii="宋体"/>
                <w:sz w:val="24"/>
              </w:rPr>
            </w:pPr>
            <w:r w:rsidRPr="003F3745">
              <w:rPr>
                <w:rFonts w:ascii="宋体" w:hAnsi="宋体" w:hint="eastAsia"/>
                <w:sz w:val="24"/>
              </w:rPr>
              <w:t>电话</w:t>
            </w:r>
          </w:p>
        </w:tc>
        <w:tc>
          <w:tcPr>
            <w:tcW w:w="1418" w:type="dxa"/>
            <w:gridSpan w:val="2"/>
            <w:vAlign w:val="center"/>
          </w:tcPr>
          <w:p w:rsidR="00226E6C" w:rsidRPr="00B5256A" w:rsidRDefault="00226E6C" w:rsidP="00B104C4">
            <w:pPr>
              <w:spacing w:line="600" w:lineRule="exact"/>
              <w:jc w:val="center"/>
              <w:rPr>
                <w:rFonts w:ascii="仿宋_GB2312" w:eastAsia="仿宋_GB2312" w:hAnsi="宋体"/>
                <w:sz w:val="24"/>
              </w:rPr>
            </w:pPr>
          </w:p>
        </w:tc>
        <w:tc>
          <w:tcPr>
            <w:tcW w:w="1275" w:type="dxa"/>
            <w:gridSpan w:val="2"/>
            <w:vAlign w:val="center"/>
          </w:tcPr>
          <w:p w:rsidR="00226E6C" w:rsidRPr="00E95B0D" w:rsidRDefault="00226E6C" w:rsidP="00B104C4">
            <w:pPr>
              <w:spacing w:line="600" w:lineRule="exact"/>
              <w:jc w:val="center"/>
              <w:rPr>
                <w:rFonts w:ascii="仿宋_GB2312" w:eastAsia="仿宋_GB2312" w:hAnsi="宋体"/>
                <w:sz w:val="24"/>
              </w:rPr>
            </w:pPr>
            <w:r w:rsidRPr="00E95B0D">
              <w:rPr>
                <w:rFonts w:ascii="仿宋_GB2312" w:eastAsia="仿宋_GB2312" w:hAnsi="宋体" w:hint="eastAsia"/>
                <w:sz w:val="24"/>
              </w:rPr>
              <w:t>手机</w:t>
            </w:r>
          </w:p>
        </w:tc>
        <w:tc>
          <w:tcPr>
            <w:tcW w:w="3544" w:type="dxa"/>
            <w:gridSpan w:val="3"/>
            <w:vAlign w:val="center"/>
          </w:tcPr>
          <w:p w:rsidR="00226E6C" w:rsidRPr="00B5256A" w:rsidRDefault="00226E6C" w:rsidP="00B104C4">
            <w:pPr>
              <w:spacing w:line="600" w:lineRule="exact"/>
              <w:jc w:val="center"/>
              <w:rPr>
                <w:rFonts w:ascii="仿宋_GB2312" w:eastAsia="仿宋_GB2312" w:hAnsi="宋体"/>
                <w:sz w:val="24"/>
              </w:rPr>
            </w:pPr>
          </w:p>
        </w:tc>
      </w:tr>
      <w:tr w:rsidR="00226E6C" w:rsidRPr="003F3745" w:rsidTr="00E95B0D">
        <w:trPr>
          <w:trHeight w:val="629"/>
        </w:trPr>
        <w:tc>
          <w:tcPr>
            <w:tcW w:w="1526" w:type="dxa"/>
            <w:vAlign w:val="center"/>
          </w:tcPr>
          <w:p w:rsidR="00226E6C" w:rsidRPr="003F3745" w:rsidRDefault="00226E6C" w:rsidP="00E7498C">
            <w:pPr>
              <w:jc w:val="center"/>
              <w:rPr>
                <w:rFonts w:ascii="宋体"/>
                <w:sz w:val="24"/>
              </w:rPr>
            </w:pPr>
            <w:r>
              <w:rPr>
                <w:rFonts w:ascii="宋体" w:hAnsi="宋体" w:hint="eastAsia"/>
                <w:sz w:val="24"/>
              </w:rPr>
              <w:t>近三年经营情况（万元）</w:t>
            </w:r>
          </w:p>
        </w:tc>
        <w:tc>
          <w:tcPr>
            <w:tcW w:w="1451" w:type="dxa"/>
            <w:gridSpan w:val="3"/>
            <w:vAlign w:val="center"/>
          </w:tcPr>
          <w:p w:rsidR="00226E6C" w:rsidRPr="005C4E71" w:rsidRDefault="00226E6C" w:rsidP="00E7498C">
            <w:pPr>
              <w:jc w:val="center"/>
              <w:rPr>
                <w:rFonts w:ascii="宋体"/>
                <w:sz w:val="24"/>
              </w:rPr>
            </w:pPr>
            <w:r w:rsidRPr="005C4E71">
              <w:rPr>
                <w:rFonts w:ascii="宋体" w:hAnsi="宋体"/>
                <w:sz w:val="24"/>
              </w:rPr>
              <w:t>201</w:t>
            </w:r>
            <w:r>
              <w:rPr>
                <w:rFonts w:ascii="宋体" w:hAnsi="宋体"/>
                <w:sz w:val="24"/>
              </w:rPr>
              <w:t>4</w:t>
            </w:r>
            <w:r w:rsidRPr="005C4E71">
              <w:rPr>
                <w:rFonts w:ascii="宋体" w:hAnsi="宋体" w:hint="eastAsia"/>
                <w:sz w:val="24"/>
              </w:rPr>
              <w:t>年</w:t>
            </w:r>
          </w:p>
        </w:tc>
        <w:tc>
          <w:tcPr>
            <w:tcW w:w="1792" w:type="dxa"/>
            <w:gridSpan w:val="4"/>
            <w:vAlign w:val="center"/>
          </w:tcPr>
          <w:p w:rsidR="00226E6C" w:rsidRPr="005C4E71" w:rsidRDefault="00226E6C" w:rsidP="00E7498C">
            <w:pPr>
              <w:jc w:val="center"/>
              <w:rPr>
                <w:rFonts w:ascii="宋体"/>
                <w:sz w:val="24"/>
              </w:rPr>
            </w:pPr>
            <w:r w:rsidRPr="005C4E71">
              <w:rPr>
                <w:rFonts w:ascii="宋体" w:hAnsi="宋体"/>
                <w:sz w:val="24"/>
              </w:rPr>
              <w:t>201</w:t>
            </w:r>
            <w:r>
              <w:rPr>
                <w:rFonts w:ascii="宋体" w:hAnsi="宋体"/>
                <w:sz w:val="24"/>
              </w:rPr>
              <w:t>5</w:t>
            </w:r>
            <w:r w:rsidRPr="005C4E71">
              <w:rPr>
                <w:rFonts w:ascii="宋体" w:hAnsi="宋体" w:hint="eastAsia"/>
                <w:sz w:val="24"/>
              </w:rPr>
              <w:t>年</w:t>
            </w:r>
          </w:p>
        </w:tc>
        <w:tc>
          <w:tcPr>
            <w:tcW w:w="2015" w:type="dxa"/>
            <w:gridSpan w:val="3"/>
            <w:vAlign w:val="center"/>
          </w:tcPr>
          <w:p w:rsidR="00226E6C" w:rsidRPr="005C4E71" w:rsidRDefault="00226E6C" w:rsidP="00E7498C">
            <w:pPr>
              <w:jc w:val="center"/>
              <w:rPr>
                <w:rFonts w:ascii="宋体"/>
                <w:sz w:val="24"/>
              </w:rPr>
            </w:pPr>
            <w:r w:rsidRPr="005C4E71">
              <w:rPr>
                <w:rFonts w:ascii="宋体" w:hAnsi="宋体"/>
                <w:sz w:val="24"/>
              </w:rPr>
              <w:t>201</w:t>
            </w:r>
            <w:r>
              <w:rPr>
                <w:rFonts w:ascii="宋体" w:hAnsi="宋体"/>
                <w:sz w:val="24"/>
              </w:rPr>
              <w:t>6</w:t>
            </w:r>
            <w:r w:rsidRPr="005C4E71">
              <w:rPr>
                <w:rFonts w:ascii="宋体" w:hAnsi="宋体" w:hint="eastAsia"/>
                <w:sz w:val="24"/>
              </w:rPr>
              <w:t>年</w:t>
            </w:r>
            <w:r>
              <w:rPr>
                <w:rFonts w:ascii="宋体" w:hAnsi="宋体" w:hint="eastAsia"/>
                <w:sz w:val="24"/>
              </w:rPr>
              <w:t>（预计）</w:t>
            </w:r>
          </w:p>
        </w:tc>
        <w:tc>
          <w:tcPr>
            <w:tcW w:w="2538" w:type="dxa"/>
            <w:vAlign w:val="center"/>
          </w:tcPr>
          <w:p w:rsidR="00226E6C" w:rsidRPr="005C4E71" w:rsidRDefault="00226E6C" w:rsidP="00E7498C">
            <w:pPr>
              <w:jc w:val="center"/>
              <w:rPr>
                <w:rFonts w:ascii="宋体"/>
                <w:sz w:val="24"/>
              </w:rPr>
            </w:pPr>
            <w:r w:rsidRPr="005C4E71">
              <w:rPr>
                <w:rFonts w:ascii="宋体" w:hAnsi="宋体" w:hint="eastAsia"/>
                <w:sz w:val="24"/>
              </w:rPr>
              <w:t>备注</w:t>
            </w:r>
          </w:p>
        </w:tc>
      </w:tr>
      <w:tr w:rsidR="00226E6C" w:rsidRPr="003F3745" w:rsidTr="00E95B0D">
        <w:trPr>
          <w:trHeight w:val="598"/>
        </w:trPr>
        <w:tc>
          <w:tcPr>
            <w:tcW w:w="1526" w:type="dxa"/>
            <w:vAlign w:val="center"/>
          </w:tcPr>
          <w:p w:rsidR="00226E6C" w:rsidRDefault="00226E6C" w:rsidP="00E7498C">
            <w:pPr>
              <w:jc w:val="center"/>
              <w:rPr>
                <w:rFonts w:ascii="宋体"/>
                <w:sz w:val="24"/>
              </w:rPr>
            </w:pPr>
            <w:r>
              <w:rPr>
                <w:rFonts w:ascii="宋体" w:hAnsi="宋体" w:hint="eastAsia"/>
                <w:sz w:val="24"/>
              </w:rPr>
              <w:t>销售收入</w:t>
            </w:r>
          </w:p>
        </w:tc>
        <w:tc>
          <w:tcPr>
            <w:tcW w:w="1451" w:type="dxa"/>
            <w:gridSpan w:val="3"/>
            <w:vAlign w:val="center"/>
          </w:tcPr>
          <w:p w:rsidR="00226E6C" w:rsidRPr="00B60EAB" w:rsidRDefault="00226E6C" w:rsidP="00E7498C">
            <w:pPr>
              <w:jc w:val="center"/>
              <w:rPr>
                <w:rFonts w:ascii="仿宋_GB2312" w:eastAsia="仿宋_GB2312" w:hAnsi="宋体"/>
                <w:sz w:val="24"/>
              </w:rPr>
            </w:pPr>
            <w:r>
              <w:rPr>
                <w:rFonts w:ascii="仿宋_GB2312" w:eastAsia="仿宋_GB2312" w:hAnsi="宋体"/>
                <w:sz w:val="24"/>
              </w:rPr>
              <w:t>2445</w:t>
            </w:r>
          </w:p>
        </w:tc>
        <w:tc>
          <w:tcPr>
            <w:tcW w:w="1792" w:type="dxa"/>
            <w:gridSpan w:val="4"/>
            <w:vAlign w:val="center"/>
          </w:tcPr>
          <w:p w:rsidR="00226E6C" w:rsidRPr="00B60EAB" w:rsidRDefault="00226E6C" w:rsidP="00E7498C">
            <w:pPr>
              <w:jc w:val="center"/>
              <w:rPr>
                <w:rFonts w:ascii="仿宋_GB2312" w:eastAsia="仿宋_GB2312" w:hAnsi="宋体"/>
                <w:sz w:val="24"/>
              </w:rPr>
            </w:pPr>
            <w:r>
              <w:rPr>
                <w:rFonts w:ascii="仿宋_GB2312" w:eastAsia="仿宋_GB2312" w:hAnsi="宋体"/>
                <w:sz w:val="24"/>
              </w:rPr>
              <w:t>7180</w:t>
            </w:r>
          </w:p>
        </w:tc>
        <w:tc>
          <w:tcPr>
            <w:tcW w:w="2015" w:type="dxa"/>
            <w:gridSpan w:val="3"/>
            <w:vAlign w:val="center"/>
          </w:tcPr>
          <w:p w:rsidR="00226E6C" w:rsidRPr="00B60EAB" w:rsidRDefault="00226E6C" w:rsidP="00E7498C">
            <w:pPr>
              <w:jc w:val="center"/>
              <w:rPr>
                <w:rFonts w:ascii="仿宋_GB2312" w:eastAsia="仿宋_GB2312" w:hAnsi="宋体"/>
                <w:sz w:val="24"/>
              </w:rPr>
            </w:pPr>
            <w:r>
              <w:rPr>
                <w:rFonts w:ascii="仿宋_GB2312" w:eastAsia="仿宋_GB2312" w:hAnsi="宋体"/>
                <w:sz w:val="24"/>
              </w:rPr>
              <w:t>20000</w:t>
            </w:r>
          </w:p>
        </w:tc>
        <w:tc>
          <w:tcPr>
            <w:tcW w:w="2538" w:type="dxa"/>
            <w:vAlign w:val="center"/>
          </w:tcPr>
          <w:p w:rsidR="00226E6C" w:rsidRPr="00B60EAB" w:rsidRDefault="00226E6C" w:rsidP="00E7498C">
            <w:pPr>
              <w:jc w:val="center"/>
              <w:rPr>
                <w:rFonts w:ascii="仿宋_GB2312" w:eastAsia="仿宋_GB2312" w:hAnsi="宋体"/>
                <w:sz w:val="24"/>
              </w:rPr>
            </w:pPr>
          </w:p>
        </w:tc>
      </w:tr>
      <w:tr w:rsidR="00226E6C" w:rsidRPr="003F3745" w:rsidTr="00E95B0D">
        <w:trPr>
          <w:trHeight w:val="620"/>
        </w:trPr>
        <w:tc>
          <w:tcPr>
            <w:tcW w:w="1526" w:type="dxa"/>
            <w:vAlign w:val="center"/>
          </w:tcPr>
          <w:p w:rsidR="00226E6C" w:rsidRDefault="00226E6C" w:rsidP="00E7498C">
            <w:pPr>
              <w:jc w:val="center"/>
              <w:rPr>
                <w:rFonts w:ascii="宋体"/>
                <w:sz w:val="24"/>
              </w:rPr>
            </w:pPr>
            <w:r>
              <w:rPr>
                <w:rFonts w:ascii="宋体" w:hAnsi="宋体" w:hint="eastAsia"/>
                <w:sz w:val="24"/>
              </w:rPr>
              <w:t>利润</w:t>
            </w:r>
          </w:p>
        </w:tc>
        <w:tc>
          <w:tcPr>
            <w:tcW w:w="1451" w:type="dxa"/>
            <w:gridSpan w:val="3"/>
            <w:vAlign w:val="center"/>
          </w:tcPr>
          <w:p w:rsidR="00226E6C" w:rsidRPr="00B60EAB" w:rsidRDefault="00226E6C" w:rsidP="00E7498C">
            <w:pPr>
              <w:jc w:val="center"/>
              <w:rPr>
                <w:rFonts w:ascii="仿宋_GB2312" w:eastAsia="仿宋_GB2312" w:hAnsi="宋体"/>
                <w:sz w:val="24"/>
              </w:rPr>
            </w:pPr>
            <w:r>
              <w:rPr>
                <w:rFonts w:ascii="仿宋_GB2312" w:eastAsia="仿宋_GB2312" w:hAnsi="宋体"/>
                <w:sz w:val="24"/>
              </w:rPr>
              <w:t>51</w:t>
            </w:r>
          </w:p>
        </w:tc>
        <w:tc>
          <w:tcPr>
            <w:tcW w:w="1792" w:type="dxa"/>
            <w:gridSpan w:val="4"/>
            <w:vAlign w:val="center"/>
          </w:tcPr>
          <w:p w:rsidR="00226E6C" w:rsidRPr="00B60EAB" w:rsidRDefault="00226E6C" w:rsidP="00E7498C">
            <w:pPr>
              <w:jc w:val="center"/>
              <w:rPr>
                <w:rFonts w:ascii="仿宋_GB2312" w:eastAsia="仿宋_GB2312" w:hAnsi="宋体"/>
                <w:sz w:val="24"/>
              </w:rPr>
            </w:pPr>
            <w:r>
              <w:rPr>
                <w:rFonts w:ascii="仿宋_GB2312" w:eastAsia="仿宋_GB2312" w:hAnsi="宋体"/>
                <w:sz w:val="24"/>
              </w:rPr>
              <w:t>-91</w:t>
            </w:r>
          </w:p>
        </w:tc>
        <w:tc>
          <w:tcPr>
            <w:tcW w:w="2015" w:type="dxa"/>
            <w:gridSpan w:val="3"/>
            <w:vAlign w:val="center"/>
          </w:tcPr>
          <w:p w:rsidR="00226E6C" w:rsidRPr="00B60EAB" w:rsidRDefault="00226E6C" w:rsidP="00E7498C">
            <w:pPr>
              <w:jc w:val="center"/>
              <w:rPr>
                <w:rFonts w:ascii="仿宋_GB2312" w:eastAsia="仿宋_GB2312" w:hAnsi="宋体"/>
                <w:sz w:val="24"/>
              </w:rPr>
            </w:pPr>
            <w:r>
              <w:rPr>
                <w:rFonts w:ascii="仿宋_GB2312" w:eastAsia="仿宋_GB2312" w:hAnsi="宋体"/>
                <w:sz w:val="24"/>
              </w:rPr>
              <w:t>2000</w:t>
            </w:r>
          </w:p>
        </w:tc>
        <w:tc>
          <w:tcPr>
            <w:tcW w:w="2538" w:type="dxa"/>
            <w:vAlign w:val="center"/>
          </w:tcPr>
          <w:p w:rsidR="00226E6C" w:rsidRPr="00B60EAB" w:rsidRDefault="00226E6C" w:rsidP="00E7498C">
            <w:pPr>
              <w:jc w:val="center"/>
              <w:rPr>
                <w:rFonts w:ascii="仿宋_GB2312" w:eastAsia="仿宋_GB2312" w:hAnsi="宋体"/>
                <w:sz w:val="24"/>
              </w:rPr>
            </w:pPr>
          </w:p>
        </w:tc>
      </w:tr>
      <w:tr w:rsidR="00226E6C" w:rsidRPr="003F3745" w:rsidTr="00E95B0D">
        <w:trPr>
          <w:trHeight w:val="613"/>
        </w:trPr>
        <w:tc>
          <w:tcPr>
            <w:tcW w:w="1526" w:type="dxa"/>
            <w:vAlign w:val="center"/>
          </w:tcPr>
          <w:p w:rsidR="00226E6C" w:rsidRDefault="00226E6C" w:rsidP="00E7498C">
            <w:pPr>
              <w:jc w:val="center"/>
              <w:rPr>
                <w:rFonts w:ascii="宋体"/>
                <w:sz w:val="24"/>
              </w:rPr>
            </w:pPr>
            <w:r>
              <w:rPr>
                <w:rFonts w:ascii="宋体" w:hAnsi="宋体" w:hint="eastAsia"/>
                <w:sz w:val="24"/>
              </w:rPr>
              <w:t>税金</w:t>
            </w:r>
          </w:p>
        </w:tc>
        <w:tc>
          <w:tcPr>
            <w:tcW w:w="1451" w:type="dxa"/>
            <w:gridSpan w:val="3"/>
            <w:vAlign w:val="center"/>
          </w:tcPr>
          <w:p w:rsidR="00226E6C" w:rsidRPr="00B60EAB" w:rsidRDefault="00226E6C" w:rsidP="00E7498C">
            <w:pPr>
              <w:jc w:val="center"/>
              <w:rPr>
                <w:rFonts w:ascii="仿宋_GB2312" w:eastAsia="仿宋_GB2312" w:hAnsi="宋体"/>
                <w:sz w:val="24"/>
              </w:rPr>
            </w:pPr>
            <w:r>
              <w:rPr>
                <w:rFonts w:ascii="仿宋_GB2312" w:eastAsia="仿宋_GB2312" w:hAnsi="宋体"/>
                <w:sz w:val="24"/>
              </w:rPr>
              <w:t>222</w:t>
            </w:r>
          </w:p>
        </w:tc>
        <w:tc>
          <w:tcPr>
            <w:tcW w:w="1792" w:type="dxa"/>
            <w:gridSpan w:val="4"/>
            <w:vAlign w:val="center"/>
          </w:tcPr>
          <w:p w:rsidR="00226E6C" w:rsidRPr="00B60EAB" w:rsidRDefault="00226E6C" w:rsidP="00E7498C">
            <w:pPr>
              <w:jc w:val="center"/>
              <w:rPr>
                <w:rFonts w:ascii="仿宋_GB2312" w:eastAsia="仿宋_GB2312" w:hAnsi="宋体"/>
                <w:sz w:val="24"/>
              </w:rPr>
            </w:pPr>
            <w:r>
              <w:rPr>
                <w:rFonts w:ascii="仿宋_GB2312" w:eastAsia="仿宋_GB2312" w:hAnsi="宋体"/>
                <w:sz w:val="24"/>
              </w:rPr>
              <w:t>406</w:t>
            </w:r>
          </w:p>
        </w:tc>
        <w:tc>
          <w:tcPr>
            <w:tcW w:w="2015" w:type="dxa"/>
            <w:gridSpan w:val="3"/>
            <w:vAlign w:val="center"/>
          </w:tcPr>
          <w:p w:rsidR="00226E6C" w:rsidRPr="00B60EAB" w:rsidRDefault="00226E6C" w:rsidP="00E7052F">
            <w:pPr>
              <w:rPr>
                <w:rFonts w:ascii="仿宋_GB2312" w:eastAsia="仿宋_GB2312" w:hAnsi="宋体"/>
                <w:sz w:val="24"/>
              </w:rPr>
            </w:pPr>
            <w:r>
              <w:rPr>
                <w:rFonts w:ascii="仿宋_GB2312" w:eastAsia="仿宋_GB2312" w:hAnsi="宋体"/>
                <w:sz w:val="24"/>
              </w:rPr>
              <w:t xml:space="preserve">      600</w:t>
            </w:r>
          </w:p>
        </w:tc>
        <w:tc>
          <w:tcPr>
            <w:tcW w:w="2538" w:type="dxa"/>
            <w:vAlign w:val="center"/>
          </w:tcPr>
          <w:p w:rsidR="00226E6C" w:rsidRPr="00B60EAB" w:rsidRDefault="00226E6C" w:rsidP="00E7498C">
            <w:pPr>
              <w:jc w:val="center"/>
              <w:rPr>
                <w:rFonts w:ascii="仿宋_GB2312" w:eastAsia="仿宋_GB2312" w:hAnsi="宋体"/>
                <w:sz w:val="24"/>
              </w:rPr>
            </w:pPr>
            <w:r>
              <w:rPr>
                <w:rFonts w:ascii="仿宋_GB2312" w:eastAsia="仿宋_GB2312" w:hAnsi="宋体" w:hint="eastAsia"/>
                <w:sz w:val="24"/>
              </w:rPr>
              <w:t>不含退税部分</w:t>
            </w:r>
          </w:p>
        </w:tc>
      </w:tr>
    </w:tbl>
    <w:p w:rsidR="00226E6C" w:rsidRDefault="00226E6C" w:rsidP="00892F2F">
      <w:pPr>
        <w:rPr>
          <w:b/>
          <w:sz w:val="28"/>
          <w:szCs w:val="28"/>
        </w:rPr>
      </w:pPr>
    </w:p>
    <w:p w:rsidR="00226E6C" w:rsidRDefault="00226E6C" w:rsidP="007A5363">
      <w:pPr>
        <w:tabs>
          <w:tab w:val="left" w:pos="5169"/>
        </w:tabs>
        <w:rPr>
          <w:b/>
          <w:sz w:val="28"/>
          <w:szCs w:val="28"/>
        </w:rPr>
      </w:pPr>
      <w:r>
        <w:rPr>
          <w:b/>
          <w:sz w:val="28"/>
          <w:szCs w:val="28"/>
        </w:rPr>
        <w:tab/>
      </w:r>
    </w:p>
    <w:p w:rsidR="00226E6C" w:rsidRDefault="00226E6C" w:rsidP="007A5363">
      <w:pPr>
        <w:tabs>
          <w:tab w:val="left" w:pos="5169"/>
        </w:tabs>
        <w:rPr>
          <w:b/>
          <w:sz w:val="28"/>
          <w:szCs w:val="28"/>
        </w:rPr>
      </w:pPr>
    </w:p>
    <w:p w:rsidR="00226E6C" w:rsidRDefault="00226E6C" w:rsidP="007A5363">
      <w:pPr>
        <w:tabs>
          <w:tab w:val="left" w:pos="5169"/>
        </w:tabs>
        <w:rPr>
          <w:b/>
          <w:sz w:val="28"/>
          <w:szCs w:val="28"/>
        </w:rPr>
      </w:pPr>
    </w:p>
    <w:p w:rsidR="00226E6C" w:rsidRDefault="00226E6C" w:rsidP="007A5363">
      <w:pPr>
        <w:tabs>
          <w:tab w:val="left" w:pos="5169"/>
        </w:tabs>
        <w:rPr>
          <w:b/>
          <w:sz w:val="28"/>
          <w:szCs w:val="28"/>
        </w:rPr>
      </w:pPr>
    </w:p>
    <w:p w:rsidR="00226E6C" w:rsidRDefault="00226E6C" w:rsidP="007A5363">
      <w:pPr>
        <w:tabs>
          <w:tab w:val="left" w:pos="5169"/>
        </w:tabs>
        <w:rPr>
          <w:b/>
          <w:sz w:val="28"/>
          <w:szCs w:val="28"/>
        </w:rPr>
      </w:pPr>
    </w:p>
    <w:p w:rsidR="00226E6C" w:rsidRDefault="00226E6C" w:rsidP="00892F2F">
      <w:pPr>
        <w:rPr>
          <w:b/>
          <w:sz w:val="28"/>
          <w:szCs w:val="28"/>
        </w:rPr>
      </w:pPr>
    </w:p>
    <w:p w:rsidR="00226E6C" w:rsidRDefault="00226E6C" w:rsidP="00892F2F">
      <w:pPr>
        <w:rPr>
          <w:b/>
          <w:sz w:val="28"/>
          <w:szCs w:val="28"/>
        </w:rPr>
      </w:pPr>
    </w:p>
    <w:p w:rsidR="00226E6C" w:rsidRPr="003F3745" w:rsidRDefault="00226E6C" w:rsidP="000C77E2">
      <w:pPr>
        <w:outlineLvl w:val="0"/>
        <w:rPr>
          <w:b/>
        </w:rPr>
      </w:pPr>
      <w:r>
        <w:rPr>
          <w:rFonts w:hint="eastAsia"/>
          <w:b/>
          <w:sz w:val="28"/>
          <w:szCs w:val="28"/>
        </w:rPr>
        <w:t>二、项目主要建设内容，包括采用的产品技术、规模等</w:t>
      </w:r>
      <w:r w:rsidRPr="00FB783A">
        <w:rPr>
          <w:rFonts w:hint="eastAsia"/>
          <w:b/>
          <w:sz w:val="24"/>
        </w:rPr>
        <w:t>（</w:t>
      </w:r>
      <w:r>
        <w:rPr>
          <w:rFonts w:hint="eastAsia"/>
          <w:b/>
          <w:sz w:val="24"/>
        </w:rPr>
        <w:t>限</w:t>
      </w:r>
      <w:r>
        <w:rPr>
          <w:b/>
          <w:sz w:val="24"/>
        </w:rPr>
        <w:t>1000</w:t>
      </w:r>
      <w:r>
        <w:rPr>
          <w:rFonts w:hint="eastAsia"/>
          <w:b/>
          <w:sz w:val="24"/>
        </w:rPr>
        <w:t>字</w:t>
      </w:r>
      <w:r w:rsidRPr="00FB783A">
        <w:rPr>
          <w:rFonts w:hint="eastAsia"/>
          <w:b/>
          <w:sz w:val="24"/>
        </w:rPr>
        <w:t>）</w:t>
      </w:r>
    </w:p>
    <w:tbl>
      <w:tblPr>
        <w:tblpPr w:leftFromText="180" w:rightFromText="180" w:horzAnchor="margin" w:tblpY="634"/>
        <w:tblW w:w="5000" w:type="pct"/>
        <w:tblLook w:val="0000"/>
      </w:tblPr>
      <w:tblGrid>
        <w:gridCol w:w="9060"/>
      </w:tblGrid>
      <w:tr w:rsidR="00226E6C" w:rsidTr="00774572">
        <w:tc>
          <w:tcPr>
            <w:tcW w:w="5000" w:type="pct"/>
          </w:tcPr>
          <w:p w:rsidR="00226E6C" w:rsidRDefault="00226E6C" w:rsidP="00FF4BE3">
            <w:pPr>
              <w:spacing w:line="276" w:lineRule="auto"/>
            </w:pPr>
            <w:r w:rsidRPr="000C77E2">
              <w:t xml:space="preserve">    </w:t>
            </w:r>
            <w:r>
              <w:rPr>
                <w:rFonts w:hint="eastAsia"/>
              </w:rPr>
              <w:t>公司一直非常重视节能减排，并投入了</w:t>
            </w:r>
            <w:r>
              <w:t>671.7</w:t>
            </w:r>
            <w:r>
              <w:rPr>
                <w:rFonts w:hint="eastAsia"/>
              </w:rPr>
              <w:t>万元引进先进的设备进行节能技术改造，其中中央空调机组节能改造共投资</w:t>
            </w:r>
            <w:r>
              <w:t>53.5</w:t>
            </w:r>
            <w:r>
              <w:rPr>
                <w:rFonts w:hint="eastAsia"/>
              </w:rPr>
              <w:t>万元采购变频空调主机系统</w:t>
            </w:r>
            <w:r>
              <w:t>1</w:t>
            </w:r>
            <w:r>
              <w:rPr>
                <w:rFonts w:hint="eastAsia"/>
              </w:rPr>
              <w:t>套；空压机机电动机变频改造共投资</w:t>
            </w:r>
            <w:r>
              <w:t>195</w:t>
            </w:r>
            <w:r>
              <w:rPr>
                <w:rFonts w:hint="eastAsia"/>
              </w:rPr>
              <w:t>万元采购变频空压机系统</w:t>
            </w:r>
            <w:r>
              <w:t>2</w:t>
            </w:r>
            <w:r>
              <w:rPr>
                <w:rFonts w:hint="eastAsia"/>
              </w:rPr>
              <w:t>套；</w:t>
            </w:r>
            <w:r w:rsidRPr="00D11F84">
              <w:rPr>
                <w:rFonts w:hint="eastAsia"/>
              </w:rPr>
              <w:t>车间生产线回流焊设备节能改造</w:t>
            </w:r>
            <w:r>
              <w:rPr>
                <w:rFonts w:hint="eastAsia"/>
              </w:rPr>
              <w:t>共投资</w:t>
            </w:r>
            <w:r>
              <w:t>8.8</w:t>
            </w:r>
            <w:r>
              <w:rPr>
                <w:rFonts w:hint="eastAsia"/>
              </w:rPr>
              <w:t>万元购买节能改造设备</w:t>
            </w:r>
            <w:r w:rsidRPr="00D11F84">
              <w:rPr>
                <w:rFonts w:hint="eastAsia"/>
              </w:rPr>
              <w:t>；照明系统节能改造</w:t>
            </w:r>
            <w:r>
              <w:rPr>
                <w:rFonts w:hint="eastAsia"/>
              </w:rPr>
              <w:t>共投入</w:t>
            </w:r>
            <w:r>
              <w:t>384.65</w:t>
            </w:r>
            <w:r>
              <w:rPr>
                <w:rFonts w:hint="eastAsia"/>
              </w:rPr>
              <w:t>万元购买节能照明设备</w:t>
            </w:r>
            <w:r>
              <w:t xml:space="preserve"> </w:t>
            </w:r>
            <w:r>
              <w:rPr>
                <w:rFonts w:hint="eastAsia"/>
              </w:rPr>
              <w:t>。</w:t>
            </w:r>
          </w:p>
          <w:p w:rsidR="00226E6C" w:rsidRDefault="00226E6C" w:rsidP="00FF4BE3">
            <w:pPr>
              <w:spacing w:line="276" w:lineRule="auto"/>
            </w:pPr>
            <w:r>
              <w:rPr>
                <w:rFonts w:hint="eastAsia"/>
              </w:rPr>
              <w:t>项目具体如下：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1559"/>
              <w:gridCol w:w="1418"/>
              <w:gridCol w:w="1701"/>
              <w:gridCol w:w="1513"/>
            </w:tblGrid>
            <w:tr w:rsidR="00226E6C" w:rsidTr="00C1046A">
              <w:tc>
                <w:tcPr>
                  <w:tcW w:w="2547"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jc w:val="center"/>
                  </w:pPr>
                  <w:r>
                    <w:rPr>
                      <w:rFonts w:hint="eastAsia"/>
                    </w:rPr>
                    <w:t>项目名称</w:t>
                  </w:r>
                </w:p>
              </w:tc>
              <w:tc>
                <w:tcPr>
                  <w:tcW w:w="6191" w:type="dxa"/>
                  <w:gridSpan w:val="4"/>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sidRPr="000C77E2">
                    <w:rPr>
                      <w:rFonts w:hint="eastAsia"/>
                    </w:rPr>
                    <w:t>空压机变频及照明系统节能改造</w:t>
                  </w:r>
                </w:p>
              </w:tc>
            </w:tr>
            <w:tr w:rsidR="00226E6C" w:rsidTr="00C1046A">
              <w:tc>
                <w:tcPr>
                  <w:tcW w:w="2547"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jc w:val="center"/>
                  </w:pPr>
                  <w:r>
                    <w:rPr>
                      <w:rFonts w:hint="eastAsia"/>
                    </w:rPr>
                    <w:t>建设地址</w:t>
                  </w:r>
                </w:p>
              </w:tc>
              <w:tc>
                <w:tcPr>
                  <w:tcW w:w="6191" w:type="dxa"/>
                  <w:gridSpan w:val="4"/>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t>…………………………………</w:t>
                  </w:r>
                </w:p>
              </w:tc>
            </w:tr>
            <w:tr w:rsidR="00226E6C" w:rsidTr="00C1046A">
              <w:tc>
                <w:tcPr>
                  <w:tcW w:w="2547"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jc w:val="center"/>
                  </w:pPr>
                  <w:r>
                    <w:rPr>
                      <w:rFonts w:hint="eastAsia"/>
                    </w:rPr>
                    <w:t>建设性质</w:t>
                  </w:r>
                </w:p>
              </w:tc>
              <w:tc>
                <w:tcPr>
                  <w:tcW w:w="6191" w:type="dxa"/>
                  <w:gridSpan w:val="4"/>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Pr>
                      <w:rFonts w:hint="eastAsia"/>
                    </w:rPr>
                    <w:t>自建</w:t>
                  </w:r>
                </w:p>
              </w:tc>
            </w:tr>
            <w:tr w:rsidR="00226E6C" w:rsidTr="00C1046A">
              <w:tc>
                <w:tcPr>
                  <w:tcW w:w="4106" w:type="dxa"/>
                  <w:gridSpan w:val="2"/>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jc w:val="center"/>
                  </w:pPr>
                  <w:r>
                    <w:rPr>
                      <w:rFonts w:hint="eastAsia"/>
                    </w:rPr>
                    <w:t>建设内容</w:t>
                  </w:r>
                </w:p>
              </w:tc>
              <w:tc>
                <w:tcPr>
                  <w:tcW w:w="1418"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Pr>
                      <w:rFonts w:hint="eastAsia"/>
                    </w:rPr>
                    <w:t>投资情况</w:t>
                  </w:r>
                </w:p>
              </w:tc>
              <w:tc>
                <w:tcPr>
                  <w:tcW w:w="1701"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Pr>
                      <w:rFonts w:hint="eastAsia"/>
                    </w:rPr>
                    <w:t>项目完成情况</w:t>
                  </w:r>
                </w:p>
              </w:tc>
              <w:tc>
                <w:tcPr>
                  <w:tcW w:w="1513"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Pr>
                      <w:rFonts w:hint="eastAsia"/>
                    </w:rPr>
                    <w:t>经济技术指标</w:t>
                  </w:r>
                </w:p>
              </w:tc>
            </w:tr>
            <w:tr w:rsidR="00226E6C" w:rsidTr="00C1046A">
              <w:tc>
                <w:tcPr>
                  <w:tcW w:w="4106" w:type="dxa"/>
                  <w:gridSpan w:val="2"/>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Pr>
                      <w:rFonts w:hint="eastAsia"/>
                    </w:rPr>
                    <w:t>中央空调机组节能改造</w:t>
                  </w:r>
                </w:p>
              </w:tc>
              <w:tc>
                <w:tcPr>
                  <w:tcW w:w="1418"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t>53.5</w:t>
                  </w:r>
                  <w:r>
                    <w:rPr>
                      <w:rFonts w:hint="eastAsia"/>
                    </w:rPr>
                    <w:t>万元</w:t>
                  </w:r>
                </w:p>
              </w:tc>
              <w:tc>
                <w:tcPr>
                  <w:tcW w:w="1701"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Pr>
                      <w:rFonts w:hint="eastAsia"/>
                    </w:rPr>
                    <w:t>已完成</w:t>
                  </w:r>
                </w:p>
              </w:tc>
              <w:tc>
                <w:tcPr>
                  <w:tcW w:w="1513" w:type="dxa"/>
                  <w:vMerge w:val="restart"/>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Pr>
                      <w:rFonts w:hint="eastAsia"/>
                    </w:rPr>
                    <w:t>单位产值能耗（标准煤</w:t>
                  </w:r>
                  <w:r>
                    <w:t>/</w:t>
                  </w:r>
                  <w:r>
                    <w:rPr>
                      <w:rFonts w:hint="eastAsia"/>
                    </w:rPr>
                    <w:t>万元）：</w:t>
                  </w:r>
                  <w:r w:rsidRPr="000C77E2">
                    <w:t>0.05567</w:t>
                  </w:r>
                </w:p>
              </w:tc>
            </w:tr>
            <w:tr w:rsidR="00226E6C" w:rsidTr="00C1046A">
              <w:tc>
                <w:tcPr>
                  <w:tcW w:w="4106" w:type="dxa"/>
                  <w:gridSpan w:val="2"/>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Pr>
                      <w:rFonts w:hint="eastAsia"/>
                    </w:rPr>
                    <w:t>空压机机电动机变频改造</w:t>
                  </w:r>
                </w:p>
              </w:tc>
              <w:tc>
                <w:tcPr>
                  <w:tcW w:w="1418"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t>195</w:t>
                  </w:r>
                  <w:r>
                    <w:rPr>
                      <w:rFonts w:hint="eastAsia"/>
                    </w:rPr>
                    <w:t>万元</w:t>
                  </w:r>
                </w:p>
              </w:tc>
              <w:tc>
                <w:tcPr>
                  <w:tcW w:w="1701"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Pr>
                      <w:rFonts w:hint="eastAsia"/>
                    </w:rPr>
                    <w:t>已完成</w:t>
                  </w:r>
                </w:p>
              </w:tc>
              <w:tc>
                <w:tcPr>
                  <w:tcW w:w="1513" w:type="dxa"/>
                  <w:vMerge/>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p>
              </w:tc>
            </w:tr>
            <w:tr w:rsidR="00226E6C" w:rsidTr="00C1046A">
              <w:tc>
                <w:tcPr>
                  <w:tcW w:w="4106" w:type="dxa"/>
                  <w:gridSpan w:val="2"/>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sidRPr="00D11F84">
                    <w:rPr>
                      <w:rFonts w:hint="eastAsia"/>
                    </w:rPr>
                    <w:t>车间生产线回流焊设备节能改造</w:t>
                  </w:r>
                </w:p>
              </w:tc>
              <w:tc>
                <w:tcPr>
                  <w:tcW w:w="1418"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t>8.8</w:t>
                  </w:r>
                  <w:r>
                    <w:rPr>
                      <w:rFonts w:hint="eastAsia"/>
                    </w:rPr>
                    <w:t>万元</w:t>
                  </w:r>
                </w:p>
              </w:tc>
              <w:tc>
                <w:tcPr>
                  <w:tcW w:w="1701"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Pr>
                      <w:rFonts w:hint="eastAsia"/>
                    </w:rPr>
                    <w:t>已完成</w:t>
                  </w:r>
                </w:p>
              </w:tc>
              <w:tc>
                <w:tcPr>
                  <w:tcW w:w="1513" w:type="dxa"/>
                  <w:vMerge/>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p>
              </w:tc>
            </w:tr>
            <w:tr w:rsidR="00226E6C" w:rsidTr="00C1046A">
              <w:tc>
                <w:tcPr>
                  <w:tcW w:w="4106" w:type="dxa"/>
                  <w:gridSpan w:val="2"/>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sidRPr="00D11F84">
                    <w:rPr>
                      <w:rFonts w:hint="eastAsia"/>
                    </w:rPr>
                    <w:t>照明系统节能改造</w:t>
                  </w:r>
                </w:p>
              </w:tc>
              <w:tc>
                <w:tcPr>
                  <w:tcW w:w="1418"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t>384.65</w:t>
                  </w:r>
                  <w:r>
                    <w:rPr>
                      <w:rFonts w:hint="eastAsia"/>
                    </w:rPr>
                    <w:t>万元</w:t>
                  </w:r>
                </w:p>
              </w:tc>
              <w:tc>
                <w:tcPr>
                  <w:tcW w:w="1701" w:type="dxa"/>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Pr>
                      <w:rFonts w:hint="eastAsia"/>
                    </w:rPr>
                    <w:t>已完成</w:t>
                  </w:r>
                </w:p>
              </w:tc>
              <w:tc>
                <w:tcPr>
                  <w:tcW w:w="1513" w:type="dxa"/>
                  <w:vMerge/>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p>
              </w:tc>
            </w:tr>
            <w:tr w:rsidR="00226E6C" w:rsidTr="00C1046A">
              <w:tc>
                <w:tcPr>
                  <w:tcW w:w="4106" w:type="dxa"/>
                  <w:gridSpan w:val="2"/>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rPr>
                      <w:rFonts w:hint="eastAsia"/>
                    </w:rPr>
                    <w:t>合计</w:t>
                  </w:r>
                </w:p>
              </w:tc>
              <w:tc>
                <w:tcPr>
                  <w:tcW w:w="4632" w:type="dxa"/>
                  <w:gridSpan w:val="3"/>
                  <w:tcBorders>
                    <w:top w:val="single" w:sz="4" w:space="0" w:color="auto"/>
                    <w:left w:val="single" w:sz="4" w:space="0" w:color="auto"/>
                    <w:bottom w:val="single" w:sz="4" w:space="0" w:color="auto"/>
                    <w:right w:val="single" w:sz="4" w:space="0" w:color="auto"/>
                  </w:tcBorders>
                </w:tcPr>
                <w:p w:rsidR="00226E6C" w:rsidRDefault="00226E6C" w:rsidP="000E30DA">
                  <w:pPr>
                    <w:framePr w:hSpace="180" w:wrap="around" w:hAnchor="margin" w:y="634"/>
                    <w:spacing w:line="276" w:lineRule="auto"/>
                  </w:pPr>
                  <w:r>
                    <w:t>641.95</w:t>
                  </w:r>
                  <w:r>
                    <w:rPr>
                      <w:rFonts w:hint="eastAsia"/>
                    </w:rPr>
                    <w:t>万元</w:t>
                  </w:r>
                  <w:r>
                    <w:t xml:space="preserve">  </w:t>
                  </w:r>
                </w:p>
              </w:tc>
            </w:tr>
          </w:tbl>
          <w:p w:rsidR="00226E6C" w:rsidRDefault="00226E6C" w:rsidP="00FF4BE3">
            <w:pPr>
              <w:pStyle w:val="bid"/>
              <w:spacing w:line="276" w:lineRule="auto"/>
              <w:ind w:firstLineChars="0" w:firstLine="0"/>
              <w:rPr>
                <w:rFonts w:ascii="Times New Roman" w:hAnsi="Times New Roman"/>
                <w:spacing w:val="0"/>
                <w:kern w:val="2"/>
                <w:sz w:val="21"/>
                <w:szCs w:val="24"/>
              </w:rPr>
            </w:pPr>
            <w:r>
              <w:rPr>
                <w:rFonts w:ascii="Times New Roman" w:hAnsi="Times New Roman"/>
                <w:spacing w:val="0"/>
                <w:kern w:val="2"/>
                <w:sz w:val="21"/>
                <w:szCs w:val="24"/>
              </w:rPr>
              <w:t xml:space="preserve">    </w:t>
            </w:r>
          </w:p>
          <w:p w:rsidR="00226E6C" w:rsidRPr="0062326A" w:rsidRDefault="00226E6C" w:rsidP="00FF4BE3">
            <w:pPr>
              <w:spacing w:before="120" w:after="120" w:line="276" w:lineRule="auto"/>
              <w:ind w:firstLine="560"/>
            </w:pPr>
            <w:r w:rsidRPr="0062326A">
              <w:rPr>
                <w:rFonts w:hint="eastAsia"/>
              </w:rPr>
              <w:t>节能技术改造应用内容：</w:t>
            </w:r>
          </w:p>
          <w:p w:rsidR="00226E6C" w:rsidRPr="0062326A" w:rsidRDefault="00226E6C" w:rsidP="00FF4BE3">
            <w:pPr>
              <w:spacing w:before="120" w:after="120" w:line="276" w:lineRule="auto"/>
              <w:ind w:firstLine="560"/>
            </w:pPr>
            <w:r>
              <w:t>1</w:t>
            </w:r>
            <w:r>
              <w:rPr>
                <w:rFonts w:hint="eastAsia"/>
              </w:rPr>
              <w:t>、</w:t>
            </w:r>
            <w:r w:rsidRPr="0062326A">
              <w:rPr>
                <w:rFonts w:hint="eastAsia"/>
              </w:rPr>
              <w:t>公司来有三台大的麦克维尔中央空调</w:t>
            </w:r>
            <w:r>
              <w:rPr>
                <w:rFonts w:hint="eastAsia"/>
              </w:rPr>
              <w:t>主机</w:t>
            </w:r>
            <w:r w:rsidRPr="0062326A">
              <w:rPr>
                <w:rFonts w:hint="eastAsia"/>
              </w:rPr>
              <w:t>，而这三台中央空调</w:t>
            </w:r>
            <w:r>
              <w:rPr>
                <w:rFonts w:hint="eastAsia"/>
              </w:rPr>
              <w:t>主机</w:t>
            </w:r>
            <w:r w:rsidRPr="0062326A">
              <w:rPr>
                <w:rFonts w:hint="eastAsia"/>
              </w:rPr>
              <w:t>开启的会造成极大让费，有一台空调负载率长期处于</w:t>
            </w:r>
            <w:r w:rsidRPr="0062326A">
              <w:t>40%</w:t>
            </w:r>
            <w:r w:rsidRPr="0062326A">
              <w:rPr>
                <w:rFonts w:hint="eastAsia"/>
              </w:rPr>
              <w:t>左右，现将该台大的中央空调换成小功率的约克中央空调，空调设备系统循环水泵如冷冻水、冷却水水泵，均有做过变频技术改造，改造后能够根据现场需要自动调整电机转速，从而调整了冷冻水及冷却水的流量，每年为该公司节省非常可观的电费和电量。</w:t>
            </w:r>
          </w:p>
          <w:p w:rsidR="00226E6C" w:rsidRPr="0062326A" w:rsidRDefault="00226E6C" w:rsidP="00FF4BE3">
            <w:pPr>
              <w:spacing w:before="120" w:after="120" w:line="276" w:lineRule="auto"/>
              <w:ind w:firstLine="560"/>
            </w:pPr>
            <w:r>
              <w:t>2</w:t>
            </w:r>
            <w:r>
              <w:rPr>
                <w:rFonts w:hint="eastAsia"/>
              </w:rPr>
              <w:t>、</w:t>
            </w:r>
            <w:r w:rsidRPr="0062326A">
              <w:rPr>
                <w:rFonts w:hint="eastAsia"/>
              </w:rPr>
              <w:t>公司有</w:t>
            </w:r>
            <w:r w:rsidRPr="0062326A">
              <w:t>6</w:t>
            </w:r>
            <w:r w:rsidRPr="0062326A">
              <w:rPr>
                <w:rFonts w:hint="eastAsia"/>
              </w:rPr>
              <w:t>台空压机组成了一个空压站，空压机全都是进口设备每国阿托拉斯空压机，该设备电机均属于国家高效标准，设备整机能效高属于二级以上能效等级，整机效率高，出气率高等优点，均属国内领先设备。其中变频空压机，控制整个空压站的运行，空压站根据需求调整整个空压站的运行状态。</w:t>
            </w:r>
          </w:p>
          <w:p w:rsidR="00226E6C" w:rsidRDefault="00226E6C" w:rsidP="00FF4BE3">
            <w:pPr>
              <w:pStyle w:val="bid"/>
              <w:spacing w:line="276" w:lineRule="auto"/>
              <w:ind w:firstLine="420"/>
              <w:rPr>
                <w:rFonts w:ascii="Times New Roman" w:hAnsi="Times New Roman"/>
                <w:spacing w:val="0"/>
                <w:kern w:val="2"/>
                <w:sz w:val="21"/>
                <w:szCs w:val="24"/>
              </w:rPr>
            </w:pPr>
            <w:r>
              <w:rPr>
                <w:rFonts w:ascii="Times New Roman" w:hAnsi="Times New Roman"/>
                <w:spacing w:val="0"/>
                <w:kern w:val="2"/>
                <w:sz w:val="21"/>
                <w:szCs w:val="24"/>
              </w:rPr>
              <w:t>3</w:t>
            </w:r>
            <w:r>
              <w:rPr>
                <w:rFonts w:ascii="Times New Roman" w:hAnsi="Times New Roman" w:hint="eastAsia"/>
                <w:spacing w:val="0"/>
                <w:kern w:val="2"/>
                <w:sz w:val="21"/>
                <w:szCs w:val="24"/>
              </w:rPr>
              <w:t>、</w:t>
            </w:r>
            <w:r w:rsidRPr="0062326A">
              <w:rPr>
                <w:rFonts w:ascii="Times New Roman" w:hAnsi="Times New Roman" w:hint="eastAsia"/>
                <w:spacing w:val="0"/>
                <w:kern w:val="2"/>
                <w:sz w:val="21"/>
                <w:szCs w:val="24"/>
              </w:rPr>
              <w:t>回流焊作为生产的设备中主要耗能设备，原有贴片生产线每条线均有双轨回流焊，存在浪费，为了提高回流焊的利用率，现利用平行移载机，使两条线共用一台回流炉，减少了回流炉的使用费用，实现节能减排，节约了回流焊空载的电能。</w:t>
            </w:r>
          </w:p>
          <w:p w:rsidR="00226E6C" w:rsidRPr="000C77E2" w:rsidRDefault="00226E6C" w:rsidP="007A5363">
            <w:pPr>
              <w:spacing w:before="120" w:after="120" w:line="276" w:lineRule="auto"/>
              <w:ind w:firstLineChars="200" w:firstLine="420"/>
            </w:pPr>
            <w:r>
              <w:t>4</w:t>
            </w:r>
            <w:r>
              <w:rPr>
                <w:rFonts w:hint="eastAsia"/>
              </w:rPr>
              <w:t>、</w:t>
            </w:r>
            <w:r w:rsidRPr="006A3548">
              <w:rPr>
                <w:rFonts w:hint="eastAsia"/>
              </w:rPr>
              <w:t>在保证灯光照度的同时</w:t>
            </w:r>
            <w:r>
              <w:rPr>
                <w:rFonts w:hint="eastAsia"/>
              </w:rPr>
              <w:t>，公司原计划使用</w:t>
            </w:r>
            <w:r>
              <w:t>T8</w:t>
            </w:r>
            <w:r>
              <w:rPr>
                <w:rFonts w:hint="eastAsia"/>
              </w:rPr>
              <w:t>灯管全部都使用</w:t>
            </w:r>
            <w:r w:rsidRPr="006A3548">
              <w:rPr>
                <w:rFonts w:hint="eastAsia"/>
              </w:rPr>
              <w:t>市场上成熟的节能灯具</w:t>
            </w:r>
            <w:r>
              <w:t>T5</w:t>
            </w:r>
            <w:r>
              <w:rPr>
                <w:rFonts w:hint="eastAsia"/>
              </w:rPr>
              <w:t>灯管替换</w:t>
            </w:r>
            <w:r w:rsidRPr="006A3548">
              <w:rPr>
                <w:rFonts w:hint="eastAsia"/>
              </w:rPr>
              <w:t>，</w:t>
            </w:r>
            <w:r>
              <w:rPr>
                <w:rFonts w:hint="eastAsia"/>
              </w:rPr>
              <w:t>具体改造了</w:t>
            </w:r>
            <w:r w:rsidRPr="0015524B">
              <w:t>2*28W T5</w:t>
            </w:r>
            <w:r w:rsidRPr="0015524B">
              <w:rPr>
                <w:rFonts w:hint="eastAsia"/>
              </w:rPr>
              <w:t>节能灯管</w:t>
            </w:r>
            <w:r w:rsidRPr="0015524B">
              <w:t>711</w:t>
            </w:r>
            <w:r w:rsidRPr="0015524B">
              <w:rPr>
                <w:rFonts w:hint="eastAsia"/>
              </w:rPr>
              <w:t>套；</w:t>
            </w:r>
            <w:r w:rsidRPr="0015524B">
              <w:t>2*28W T5</w:t>
            </w:r>
            <w:r w:rsidRPr="0015524B">
              <w:rPr>
                <w:rFonts w:hint="eastAsia"/>
              </w:rPr>
              <w:t>应急灯管</w:t>
            </w:r>
            <w:r w:rsidRPr="0015524B">
              <w:t>100</w:t>
            </w:r>
            <w:r w:rsidRPr="0015524B">
              <w:rPr>
                <w:rFonts w:hint="eastAsia"/>
              </w:rPr>
              <w:t>套；</w:t>
            </w:r>
            <w:r w:rsidRPr="0015524B">
              <w:t>1*45W</w:t>
            </w:r>
            <w:r w:rsidRPr="0015524B">
              <w:rPr>
                <w:rFonts w:hint="eastAsia"/>
              </w:rPr>
              <w:t>防爆型节能灯管</w:t>
            </w:r>
            <w:r w:rsidRPr="0015524B">
              <w:t>472</w:t>
            </w:r>
            <w:r w:rsidRPr="0015524B">
              <w:rPr>
                <w:rFonts w:hint="eastAsia"/>
              </w:rPr>
              <w:t>套；</w:t>
            </w:r>
            <w:r w:rsidRPr="0015524B">
              <w:t>1*45W</w:t>
            </w:r>
            <w:r w:rsidRPr="0015524B">
              <w:rPr>
                <w:rFonts w:hint="eastAsia"/>
              </w:rPr>
              <w:t>节能灯（带罩）</w:t>
            </w:r>
            <w:r w:rsidRPr="0015524B">
              <w:t>770</w:t>
            </w:r>
            <w:r w:rsidRPr="0015524B">
              <w:rPr>
                <w:rFonts w:hint="eastAsia"/>
              </w:rPr>
              <w:t>套；</w:t>
            </w:r>
            <w:r w:rsidRPr="0015524B">
              <w:t>3*14WT5</w:t>
            </w:r>
            <w:r w:rsidRPr="0015524B">
              <w:rPr>
                <w:rFonts w:hint="eastAsia"/>
              </w:rPr>
              <w:t>格栅灯</w:t>
            </w:r>
            <w:r w:rsidRPr="0015524B">
              <w:t>74</w:t>
            </w:r>
            <w:r w:rsidRPr="0015524B">
              <w:rPr>
                <w:rFonts w:hint="eastAsia"/>
              </w:rPr>
              <w:t>套；</w:t>
            </w:r>
            <w:r w:rsidRPr="0015524B">
              <w:t>3*14WT5</w:t>
            </w:r>
            <w:r w:rsidRPr="0015524B">
              <w:rPr>
                <w:rFonts w:hint="eastAsia"/>
              </w:rPr>
              <w:t>应急格栅灯</w:t>
            </w:r>
            <w:r w:rsidRPr="0015524B">
              <w:t>8</w:t>
            </w:r>
            <w:r w:rsidRPr="0015524B">
              <w:rPr>
                <w:rFonts w:hint="eastAsia"/>
              </w:rPr>
              <w:t>套。</w:t>
            </w:r>
            <w:r>
              <w:rPr>
                <w:rFonts w:hint="eastAsia"/>
              </w:rPr>
              <w:t>最大限度降低能耗。</w:t>
            </w:r>
          </w:p>
        </w:tc>
      </w:tr>
    </w:tbl>
    <w:p w:rsidR="00226E6C" w:rsidRDefault="00226E6C" w:rsidP="0039132E">
      <w:pPr>
        <w:spacing w:line="400" w:lineRule="exact"/>
        <w:rPr>
          <w:b/>
          <w:sz w:val="28"/>
          <w:szCs w:val="28"/>
        </w:rPr>
      </w:pPr>
    </w:p>
    <w:p w:rsidR="00226E6C" w:rsidRPr="0039132E" w:rsidRDefault="00226E6C" w:rsidP="0039132E">
      <w:pPr>
        <w:spacing w:line="400" w:lineRule="exact"/>
        <w:rPr>
          <w:rFonts w:ascii="仿宋_GB2312" w:eastAsia="仿宋_GB2312"/>
          <w:sz w:val="24"/>
          <w:szCs w:val="21"/>
        </w:rPr>
      </w:pPr>
      <w:r>
        <w:rPr>
          <w:rFonts w:hint="eastAsia"/>
          <w:b/>
          <w:sz w:val="28"/>
          <w:szCs w:val="28"/>
        </w:rPr>
        <w:t>三</w:t>
      </w:r>
      <w:r w:rsidRPr="003F3745">
        <w:rPr>
          <w:rFonts w:hint="eastAsia"/>
          <w:b/>
          <w:sz w:val="28"/>
          <w:szCs w:val="28"/>
        </w:rPr>
        <w:t>、项目</w:t>
      </w:r>
      <w:r>
        <w:rPr>
          <w:rFonts w:hint="eastAsia"/>
          <w:b/>
          <w:sz w:val="28"/>
          <w:szCs w:val="28"/>
        </w:rPr>
        <w:t>实施取得</w:t>
      </w:r>
      <w:r w:rsidRPr="00537BB2">
        <w:rPr>
          <w:rFonts w:hint="eastAsia"/>
          <w:b/>
          <w:sz w:val="28"/>
          <w:szCs w:val="28"/>
        </w:rPr>
        <w:t>的</w:t>
      </w:r>
      <w:r>
        <w:rPr>
          <w:rFonts w:hint="eastAsia"/>
          <w:b/>
          <w:sz w:val="28"/>
          <w:szCs w:val="28"/>
        </w:rPr>
        <w:t>环境效益</w:t>
      </w:r>
      <w:r w:rsidRPr="00BA0ABC">
        <w:rPr>
          <w:rFonts w:hint="eastAsia"/>
          <w:b/>
          <w:sz w:val="24"/>
        </w:rPr>
        <w:t>（</w:t>
      </w:r>
      <w:r>
        <w:rPr>
          <w:rFonts w:hint="eastAsia"/>
          <w:b/>
          <w:sz w:val="24"/>
        </w:rPr>
        <w:t>限</w:t>
      </w:r>
      <w:r>
        <w:rPr>
          <w:b/>
          <w:sz w:val="24"/>
        </w:rPr>
        <w:t>800</w:t>
      </w:r>
      <w:r>
        <w:rPr>
          <w:rFonts w:hint="eastAsia"/>
          <w:b/>
          <w:sz w:val="24"/>
        </w:rPr>
        <w:t>字</w:t>
      </w:r>
      <w:r w:rsidRPr="00BA0ABC">
        <w:rPr>
          <w:rFonts w:hint="eastAsia"/>
          <w:b/>
          <w:sz w:val="24"/>
        </w:rPr>
        <w:t>）</w:t>
      </w:r>
    </w:p>
    <w:tbl>
      <w:tblPr>
        <w:tblW w:w="91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3"/>
        <w:gridCol w:w="7561"/>
      </w:tblGrid>
      <w:tr w:rsidR="00226E6C" w:rsidTr="00507801">
        <w:trPr>
          <w:trHeight w:val="3140"/>
        </w:trPr>
        <w:tc>
          <w:tcPr>
            <w:tcW w:w="1623" w:type="dxa"/>
            <w:vAlign w:val="center"/>
          </w:tcPr>
          <w:p w:rsidR="00226E6C" w:rsidRPr="007005A0" w:rsidRDefault="00226E6C" w:rsidP="00507801">
            <w:pPr>
              <w:jc w:val="center"/>
              <w:rPr>
                <w:sz w:val="24"/>
              </w:rPr>
            </w:pPr>
            <w:r>
              <w:rPr>
                <w:rFonts w:hint="eastAsia"/>
                <w:sz w:val="24"/>
              </w:rPr>
              <w:t>资源节约效率（</w:t>
            </w:r>
            <w:r>
              <w:rPr>
                <w:sz w:val="24"/>
              </w:rPr>
              <w:t>%</w:t>
            </w:r>
            <w:r>
              <w:rPr>
                <w:rFonts w:hint="eastAsia"/>
                <w:sz w:val="24"/>
              </w:rPr>
              <w:t>）如：项目的节能率、节水率或者废弃物循环利用率等指标。</w:t>
            </w:r>
          </w:p>
        </w:tc>
        <w:tc>
          <w:tcPr>
            <w:tcW w:w="7561" w:type="dxa"/>
          </w:tcPr>
          <w:p w:rsidR="00226E6C" w:rsidRDefault="00226E6C" w:rsidP="003C10D1">
            <w:pPr>
              <w:rPr>
                <w:sz w:val="24"/>
              </w:rPr>
            </w:pPr>
          </w:p>
          <w:p w:rsidR="00226E6C" w:rsidRDefault="00226E6C" w:rsidP="00E2070B">
            <w:pPr>
              <w:spacing w:line="360" w:lineRule="auto"/>
              <w:rPr>
                <w:sz w:val="24"/>
              </w:rPr>
            </w:pPr>
            <w:r w:rsidRPr="00E2070B">
              <w:rPr>
                <w:rFonts w:hint="eastAsia"/>
                <w:sz w:val="24"/>
              </w:rPr>
              <w:t>以上项目主要耗能种类为电能，其中各子项目的节</w:t>
            </w:r>
            <w:r>
              <w:rPr>
                <w:rFonts w:hint="eastAsia"/>
                <w:sz w:val="24"/>
              </w:rPr>
              <w:t>能</w:t>
            </w:r>
            <w:r w:rsidRPr="00E2070B">
              <w:rPr>
                <w:rFonts w:hint="eastAsia"/>
                <w:sz w:val="24"/>
              </w:rPr>
              <w:t>率如下</w:t>
            </w:r>
            <w:r>
              <w:rPr>
                <w:rFonts w:hint="eastAsia"/>
                <w:sz w:val="24"/>
              </w:rPr>
              <w:t>：</w:t>
            </w:r>
          </w:p>
          <w:p w:rsidR="00226E6C" w:rsidRDefault="00226E6C" w:rsidP="00E2070B">
            <w:pPr>
              <w:pStyle w:val="ListParagraph"/>
              <w:numPr>
                <w:ilvl w:val="0"/>
                <w:numId w:val="11"/>
              </w:numPr>
              <w:spacing w:line="360" w:lineRule="auto"/>
              <w:ind w:firstLineChars="0"/>
            </w:pPr>
            <w:r>
              <w:rPr>
                <w:rFonts w:hint="eastAsia"/>
              </w:rPr>
              <w:t>中央空调机组节能改造节能率为：</w:t>
            </w:r>
            <w:r>
              <w:t>32.97%</w:t>
            </w:r>
          </w:p>
          <w:p w:rsidR="00226E6C" w:rsidRPr="00E2070B" w:rsidRDefault="00226E6C" w:rsidP="00E2070B">
            <w:pPr>
              <w:pStyle w:val="ListParagraph"/>
              <w:numPr>
                <w:ilvl w:val="0"/>
                <w:numId w:val="11"/>
              </w:numPr>
              <w:spacing w:line="360" w:lineRule="auto"/>
              <w:ind w:firstLineChars="0"/>
              <w:rPr>
                <w:sz w:val="24"/>
              </w:rPr>
            </w:pPr>
            <w:r>
              <w:rPr>
                <w:rFonts w:hint="eastAsia"/>
              </w:rPr>
              <w:t>空压机机电动机变频改造节能率为：</w:t>
            </w:r>
            <w:r>
              <w:t>12.56%</w:t>
            </w:r>
          </w:p>
          <w:p w:rsidR="00226E6C" w:rsidRPr="00E2070B" w:rsidRDefault="00226E6C" w:rsidP="00E2070B">
            <w:pPr>
              <w:pStyle w:val="ListParagraph"/>
              <w:numPr>
                <w:ilvl w:val="0"/>
                <w:numId w:val="11"/>
              </w:numPr>
              <w:spacing w:line="360" w:lineRule="auto"/>
              <w:ind w:firstLineChars="0"/>
              <w:rPr>
                <w:sz w:val="24"/>
              </w:rPr>
            </w:pPr>
            <w:r w:rsidRPr="00D11F84">
              <w:rPr>
                <w:rFonts w:hint="eastAsia"/>
              </w:rPr>
              <w:t>车间生产线回流焊设备节能改造</w:t>
            </w:r>
            <w:r>
              <w:rPr>
                <w:rFonts w:hint="eastAsia"/>
              </w:rPr>
              <w:t>节能率为：</w:t>
            </w:r>
            <w:r>
              <w:t>34.01%</w:t>
            </w:r>
          </w:p>
          <w:p w:rsidR="00226E6C" w:rsidRPr="00E2070B" w:rsidRDefault="00226E6C" w:rsidP="00E2070B">
            <w:pPr>
              <w:pStyle w:val="ListParagraph"/>
              <w:numPr>
                <w:ilvl w:val="0"/>
                <w:numId w:val="11"/>
              </w:numPr>
              <w:spacing w:line="360" w:lineRule="auto"/>
              <w:ind w:firstLineChars="0"/>
              <w:rPr>
                <w:sz w:val="24"/>
              </w:rPr>
            </w:pPr>
            <w:r w:rsidRPr="00D11F84">
              <w:rPr>
                <w:rFonts w:hint="eastAsia"/>
              </w:rPr>
              <w:t>照明系统节能改造</w:t>
            </w:r>
            <w:r>
              <w:rPr>
                <w:rFonts w:hint="eastAsia"/>
              </w:rPr>
              <w:t>节能率为：</w:t>
            </w:r>
            <w:r>
              <w:t>33.07%</w:t>
            </w:r>
          </w:p>
          <w:p w:rsidR="00226E6C" w:rsidRPr="00E2070B" w:rsidRDefault="00226E6C" w:rsidP="00E2070B">
            <w:pPr>
              <w:pStyle w:val="ListParagraph"/>
              <w:ind w:left="360" w:firstLineChars="0" w:firstLine="0"/>
              <w:rPr>
                <w:sz w:val="24"/>
              </w:rPr>
            </w:pPr>
          </w:p>
        </w:tc>
      </w:tr>
      <w:tr w:rsidR="00226E6C" w:rsidTr="00C15736">
        <w:trPr>
          <w:trHeight w:val="4057"/>
        </w:trPr>
        <w:tc>
          <w:tcPr>
            <w:tcW w:w="1623" w:type="dxa"/>
            <w:vAlign w:val="center"/>
          </w:tcPr>
          <w:p w:rsidR="00226E6C" w:rsidRDefault="00226E6C" w:rsidP="00507801">
            <w:pPr>
              <w:jc w:val="center"/>
              <w:rPr>
                <w:sz w:val="24"/>
              </w:rPr>
            </w:pPr>
            <w:r>
              <w:rPr>
                <w:rFonts w:hint="eastAsia"/>
                <w:sz w:val="24"/>
              </w:rPr>
              <w:t>资源实际节约量（节约的综合能耗、水、废弃物等以吨为单位）</w:t>
            </w:r>
          </w:p>
        </w:tc>
        <w:tc>
          <w:tcPr>
            <w:tcW w:w="7561" w:type="dxa"/>
          </w:tcPr>
          <w:p w:rsidR="00226E6C" w:rsidRDefault="00226E6C" w:rsidP="0004659F">
            <w:pPr>
              <w:rPr>
                <w:sz w:val="24"/>
              </w:rPr>
            </w:pPr>
            <w:r>
              <w:rPr>
                <w:rFonts w:hint="eastAsia"/>
                <w:sz w:val="24"/>
              </w:rPr>
              <w:t>此四个节能改造项目实际累计节约用电如下（计算周期为一年）：</w:t>
            </w:r>
          </w:p>
          <w:p w:rsidR="00226E6C" w:rsidRPr="007D09AE" w:rsidRDefault="00226E6C" w:rsidP="0004659F">
            <w:pPr>
              <w:spacing w:line="360" w:lineRule="auto"/>
              <w:rPr>
                <w:szCs w:val="21"/>
              </w:rPr>
            </w:pPr>
            <w:r w:rsidRPr="007D09AE">
              <w:rPr>
                <w:szCs w:val="21"/>
              </w:rPr>
              <w:t>1</w:t>
            </w:r>
            <w:r w:rsidRPr="007D09AE">
              <w:rPr>
                <w:rFonts w:hint="eastAsia"/>
                <w:szCs w:val="21"/>
              </w:rPr>
              <w:t>、中央空调机组节能改造节约用电为</w:t>
            </w:r>
            <w:r w:rsidRPr="007D09AE">
              <w:rPr>
                <w:szCs w:val="21"/>
              </w:rPr>
              <w:t>53.91</w:t>
            </w:r>
            <w:r w:rsidRPr="007D09AE">
              <w:rPr>
                <w:rFonts w:hint="eastAsia"/>
                <w:szCs w:val="21"/>
              </w:rPr>
              <w:t>万度，折合煤</w:t>
            </w:r>
            <w:r w:rsidRPr="007D09AE">
              <w:rPr>
                <w:szCs w:val="21"/>
              </w:rPr>
              <w:t>66.26</w:t>
            </w:r>
            <w:r>
              <w:rPr>
                <w:rFonts w:hint="eastAsia"/>
                <w:szCs w:val="21"/>
              </w:rPr>
              <w:t>吨</w:t>
            </w:r>
            <w:r w:rsidRPr="007D09AE">
              <w:rPr>
                <w:rFonts w:hint="eastAsia"/>
                <w:szCs w:val="21"/>
              </w:rPr>
              <w:t>，减少</w:t>
            </w:r>
            <w:r w:rsidRPr="007D09AE">
              <w:rPr>
                <w:szCs w:val="21"/>
              </w:rPr>
              <w:t>CO2</w:t>
            </w:r>
            <w:r w:rsidRPr="007D09AE">
              <w:rPr>
                <w:rFonts w:hint="eastAsia"/>
                <w:szCs w:val="21"/>
              </w:rPr>
              <w:t>排放</w:t>
            </w:r>
            <w:r w:rsidRPr="007D09AE">
              <w:rPr>
                <w:szCs w:val="21"/>
              </w:rPr>
              <w:t>172.36</w:t>
            </w:r>
            <w:r>
              <w:rPr>
                <w:rFonts w:hint="eastAsia"/>
                <w:szCs w:val="21"/>
              </w:rPr>
              <w:t>吨</w:t>
            </w:r>
            <w:r w:rsidRPr="007D09AE">
              <w:rPr>
                <w:rFonts w:hint="eastAsia"/>
                <w:szCs w:val="21"/>
              </w:rPr>
              <w:t>，减少</w:t>
            </w:r>
            <w:r w:rsidRPr="007D09AE">
              <w:rPr>
                <w:szCs w:val="21"/>
              </w:rPr>
              <w:t>SO2</w:t>
            </w:r>
            <w:r w:rsidRPr="007D09AE">
              <w:rPr>
                <w:rFonts w:hint="eastAsia"/>
                <w:szCs w:val="21"/>
              </w:rPr>
              <w:t>排放</w:t>
            </w:r>
            <w:r w:rsidRPr="007D09AE">
              <w:rPr>
                <w:szCs w:val="21"/>
              </w:rPr>
              <w:t>0.56</w:t>
            </w:r>
            <w:r>
              <w:rPr>
                <w:rFonts w:hint="eastAsia"/>
                <w:szCs w:val="21"/>
              </w:rPr>
              <w:t>吨</w:t>
            </w:r>
            <w:r w:rsidRPr="007D09AE">
              <w:rPr>
                <w:rFonts w:hint="eastAsia"/>
                <w:szCs w:val="21"/>
              </w:rPr>
              <w:t>。</w:t>
            </w:r>
            <w:r w:rsidRPr="007D09AE">
              <w:rPr>
                <w:szCs w:val="21"/>
              </w:rPr>
              <w:t xml:space="preserve">   </w:t>
            </w:r>
          </w:p>
          <w:p w:rsidR="00226E6C" w:rsidRPr="007D09AE" w:rsidRDefault="00226E6C" w:rsidP="007D09AE">
            <w:pPr>
              <w:spacing w:line="360" w:lineRule="auto"/>
              <w:rPr>
                <w:szCs w:val="21"/>
              </w:rPr>
            </w:pPr>
            <w:r w:rsidRPr="007D09AE">
              <w:rPr>
                <w:szCs w:val="21"/>
              </w:rPr>
              <w:t xml:space="preserve"> 2</w:t>
            </w:r>
            <w:r w:rsidRPr="007D09AE">
              <w:rPr>
                <w:rFonts w:hint="eastAsia"/>
                <w:szCs w:val="21"/>
              </w:rPr>
              <w:t>、空压机机电动机变频改造节约用电为</w:t>
            </w:r>
            <w:r w:rsidRPr="007D09AE">
              <w:rPr>
                <w:szCs w:val="21"/>
              </w:rPr>
              <w:t>34.28</w:t>
            </w:r>
            <w:r w:rsidRPr="007D09AE">
              <w:rPr>
                <w:rFonts w:hint="eastAsia"/>
                <w:szCs w:val="21"/>
              </w:rPr>
              <w:t>万度，折合煤</w:t>
            </w:r>
            <w:r w:rsidRPr="007D09AE">
              <w:rPr>
                <w:szCs w:val="21"/>
              </w:rPr>
              <w:t>42.13</w:t>
            </w:r>
            <w:r>
              <w:rPr>
                <w:rFonts w:hint="eastAsia"/>
                <w:szCs w:val="21"/>
              </w:rPr>
              <w:t>吨</w:t>
            </w:r>
            <w:r w:rsidRPr="007D09AE">
              <w:rPr>
                <w:rFonts w:hint="eastAsia"/>
                <w:szCs w:val="21"/>
              </w:rPr>
              <w:t>，减少</w:t>
            </w:r>
            <w:r w:rsidRPr="007D09AE">
              <w:rPr>
                <w:szCs w:val="21"/>
              </w:rPr>
              <w:t>CO2</w:t>
            </w:r>
            <w:r w:rsidRPr="007D09AE">
              <w:rPr>
                <w:rFonts w:hint="eastAsia"/>
                <w:szCs w:val="21"/>
              </w:rPr>
              <w:t>排放</w:t>
            </w:r>
            <w:r w:rsidRPr="007D09AE">
              <w:rPr>
                <w:szCs w:val="21"/>
              </w:rPr>
              <w:t>109.52</w:t>
            </w:r>
            <w:r w:rsidRPr="007D09AE">
              <w:rPr>
                <w:rFonts w:hint="eastAsia"/>
                <w:szCs w:val="21"/>
              </w:rPr>
              <w:t>，减少</w:t>
            </w:r>
            <w:r w:rsidRPr="007D09AE">
              <w:rPr>
                <w:szCs w:val="21"/>
              </w:rPr>
              <w:t>SO2</w:t>
            </w:r>
            <w:r w:rsidRPr="007D09AE">
              <w:rPr>
                <w:rFonts w:hint="eastAsia"/>
                <w:szCs w:val="21"/>
              </w:rPr>
              <w:t>排放</w:t>
            </w:r>
            <w:r w:rsidRPr="007D09AE">
              <w:rPr>
                <w:szCs w:val="21"/>
              </w:rPr>
              <w:t>0.36</w:t>
            </w:r>
            <w:r>
              <w:rPr>
                <w:rFonts w:hint="eastAsia"/>
                <w:szCs w:val="21"/>
              </w:rPr>
              <w:t>吨</w:t>
            </w:r>
            <w:r w:rsidRPr="007D09AE">
              <w:rPr>
                <w:rFonts w:hint="eastAsia"/>
                <w:szCs w:val="21"/>
              </w:rPr>
              <w:t>。</w:t>
            </w:r>
            <w:r w:rsidRPr="007D09AE">
              <w:rPr>
                <w:szCs w:val="21"/>
              </w:rPr>
              <w:t xml:space="preserve">   </w:t>
            </w:r>
          </w:p>
          <w:p w:rsidR="00226E6C" w:rsidRPr="007D09AE" w:rsidRDefault="00226E6C" w:rsidP="007D09AE">
            <w:pPr>
              <w:spacing w:line="360" w:lineRule="auto"/>
              <w:rPr>
                <w:szCs w:val="21"/>
              </w:rPr>
            </w:pPr>
            <w:r w:rsidRPr="007D09AE">
              <w:rPr>
                <w:szCs w:val="21"/>
              </w:rPr>
              <w:t>3</w:t>
            </w:r>
            <w:r w:rsidRPr="007D09AE">
              <w:rPr>
                <w:rFonts w:hint="eastAsia"/>
                <w:szCs w:val="21"/>
              </w:rPr>
              <w:t>、车间生产线回流焊设备节能改造节约用电为</w:t>
            </w:r>
            <w:r>
              <w:rPr>
                <w:szCs w:val="21"/>
              </w:rPr>
              <w:t>25.81</w:t>
            </w:r>
            <w:r w:rsidRPr="007D09AE">
              <w:rPr>
                <w:rFonts w:hint="eastAsia"/>
                <w:szCs w:val="21"/>
              </w:rPr>
              <w:t>万度，折合煤</w:t>
            </w:r>
            <w:r>
              <w:rPr>
                <w:szCs w:val="21"/>
              </w:rPr>
              <w:t>31.72</w:t>
            </w:r>
            <w:r>
              <w:rPr>
                <w:rFonts w:hint="eastAsia"/>
                <w:szCs w:val="21"/>
              </w:rPr>
              <w:t>吨</w:t>
            </w:r>
            <w:r w:rsidRPr="007D09AE">
              <w:rPr>
                <w:rFonts w:hint="eastAsia"/>
                <w:szCs w:val="21"/>
              </w:rPr>
              <w:t>，减少</w:t>
            </w:r>
            <w:r w:rsidRPr="007D09AE">
              <w:rPr>
                <w:szCs w:val="21"/>
              </w:rPr>
              <w:t>CO2</w:t>
            </w:r>
            <w:r w:rsidRPr="007D09AE">
              <w:rPr>
                <w:rFonts w:hint="eastAsia"/>
                <w:szCs w:val="21"/>
              </w:rPr>
              <w:t>排放</w:t>
            </w:r>
            <w:r>
              <w:rPr>
                <w:szCs w:val="21"/>
              </w:rPr>
              <w:t>82.44</w:t>
            </w:r>
            <w:r>
              <w:rPr>
                <w:rFonts w:hint="eastAsia"/>
                <w:szCs w:val="21"/>
              </w:rPr>
              <w:t>吨，</w:t>
            </w:r>
            <w:r w:rsidRPr="007D09AE">
              <w:rPr>
                <w:rFonts w:hint="eastAsia"/>
                <w:szCs w:val="21"/>
              </w:rPr>
              <w:t>减少</w:t>
            </w:r>
            <w:r w:rsidRPr="007D09AE">
              <w:rPr>
                <w:szCs w:val="21"/>
              </w:rPr>
              <w:t>SO2</w:t>
            </w:r>
            <w:r w:rsidRPr="007D09AE">
              <w:rPr>
                <w:rFonts w:hint="eastAsia"/>
                <w:szCs w:val="21"/>
              </w:rPr>
              <w:t>排放</w:t>
            </w:r>
            <w:r w:rsidRPr="007D09AE">
              <w:rPr>
                <w:szCs w:val="21"/>
              </w:rPr>
              <w:t xml:space="preserve"> </w:t>
            </w:r>
            <w:r>
              <w:rPr>
                <w:szCs w:val="21"/>
              </w:rPr>
              <w:t>0.27</w:t>
            </w:r>
            <w:r>
              <w:rPr>
                <w:rFonts w:hint="eastAsia"/>
                <w:szCs w:val="21"/>
              </w:rPr>
              <w:t>吨</w:t>
            </w:r>
            <w:r w:rsidRPr="007D09AE">
              <w:rPr>
                <w:szCs w:val="21"/>
              </w:rPr>
              <w:t xml:space="preserve">  </w:t>
            </w:r>
          </w:p>
          <w:p w:rsidR="00226E6C" w:rsidRPr="007D09AE" w:rsidRDefault="00226E6C" w:rsidP="007D09AE">
            <w:pPr>
              <w:spacing w:line="360" w:lineRule="auto"/>
              <w:rPr>
                <w:sz w:val="24"/>
              </w:rPr>
            </w:pPr>
            <w:r w:rsidRPr="007D09AE">
              <w:rPr>
                <w:szCs w:val="21"/>
              </w:rPr>
              <w:t>4</w:t>
            </w:r>
            <w:r w:rsidRPr="007D09AE">
              <w:rPr>
                <w:rFonts w:hint="eastAsia"/>
                <w:szCs w:val="21"/>
              </w:rPr>
              <w:t>、照明系统节能改造节约用电为</w:t>
            </w:r>
            <w:r>
              <w:rPr>
                <w:szCs w:val="21"/>
              </w:rPr>
              <w:t>17.06</w:t>
            </w:r>
            <w:r w:rsidRPr="007D09AE">
              <w:rPr>
                <w:rFonts w:hint="eastAsia"/>
                <w:szCs w:val="21"/>
              </w:rPr>
              <w:t>万度，折合煤</w:t>
            </w:r>
            <w:r>
              <w:rPr>
                <w:szCs w:val="21"/>
              </w:rPr>
              <w:t>21.45</w:t>
            </w:r>
            <w:r>
              <w:rPr>
                <w:rFonts w:hint="eastAsia"/>
                <w:szCs w:val="21"/>
              </w:rPr>
              <w:t>吨</w:t>
            </w:r>
            <w:r w:rsidRPr="007D09AE">
              <w:rPr>
                <w:rFonts w:hint="eastAsia"/>
                <w:szCs w:val="21"/>
              </w:rPr>
              <w:t>，减少</w:t>
            </w:r>
            <w:r>
              <w:rPr>
                <w:szCs w:val="21"/>
              </w:rPr>
              <w:t>CO2</w:t>
            </w:r>
            <w:r w:rsidRPr="007D09AE">
              <w:rPr>
                <w:rFonts w:hint="eastAsia"/>
                <w:szCs w:val="21"/>
              </w:rPr>
              <w:t>排放</w:t>
            </w:r>
            <w:r>
              <w:rPr>
                <w:szCs w:val="21"/>
              </w:rPr>
              <w:t>55.76</w:t>
            </w:r>
            <w:r>
              <w:rPr>
                <w:rFonts w:hint="eastAsia"/>
                <w:szCs w:val="21"/>
              </w:rPr>
              <w:t>吨，</w:t>
            </w:r>
            <w:r w:rsidRPr="007D09AE">
              <w:rPr>
                <w:rFonts w:hint="eastAsia"/>
                <w:szCs w:val="21"/>
              </w:rPr>
              <w:t>减少</w:t>
            </w:r>
            <w:r w:rsidRPr="007D09AE">
              <w:rPr>
                <w:szCs w:val="21"/>
              </w:rPr>
              <w:t>SO2</w:t>
            </w:r>
            <w:r w:rsidRPr="007D09AE">
              <w:rPr>
                <w:rFonts w:hint="eastAsia"/>
                <w:szCs w:val="21"/>
              </w:rPr>
              <w:t>排放</w:t>
            </w:r>
            <w:r>
              <w:rPr>
                <w:szCs w:val="21"/>
              </w:rPr>
              <w:t>0.18</w:t>
            </w:r>
            <w:r>
              <w:rPr>
                <w:rFonts w:hint="eastAsia"/>
                <w:szCs w:val="21"/>
              </w:rPr>
              <w:t>吨。</w:t>
            </w:r>
            <w:r w:rsidRPr="007D09AE">
              <w:rPr>
                <w:sz w:val="24"/>
              </w:rPr>
              <w:t xml:space="preserve">   </w:t>
            </w:r>
          </w:p>
          <w:p w:rsidR="00226E6C" w:rsidRPr="002C4FB1" w:rsidRDefault="00226E6C" w:rsidP="002C4FB1">
            <w:pPr>
              <w:spacing w:line="360" w:lineRule="auto"/>
              <w:rPr>
                <w:b/>
                <w:sz w:val="24"/>
              </w:rPr>
            </w:pPr>
            <w:r w:rsidRPr="002C4FB1">
              <w:rPr>
                <w:rFonts w:hint="eastAsia"/>
                <w:b/>
                <w:sz w:val="24"/>
              </w:rPr>
              <w:t>综上所述，总计节约用电为</w:t>
            </w:r>
            <w:r w:rsidRPr="002C4FB1">
              <w:rPr>
                <w:b/>
                <w:sz w:val="24"/>
              </w:rPr>
              <w:t>131.06</w:t>
            </w:r>
            <w:r w:rsidRPr="002C4FB1">
              <w:rPr>
                <w:rFonts w:hint="eastAsia"/>
                <w:b/>
                <w:sz w:val="24"/>
              </w:rPr>
              <w:t>万度，折合煤</w:t>
            </w:r>
            <w:r w:rsidRPr="002C4FB1">
              <w:rPr>
                <w:b/>
                <w:sz w:val="24"/>
              </w:rPr>
              <w:t>161.56</w:t>
            </w:r>
            <w:r>
              <w:rPr>
                <w:rFonts w:hint="eastAsia"/>
                <w:b/>
                <w:sz w:val="24"/>
              </w:rPr>
              <w:t>吨</w:t>
            </w:r>
            <w:r w:rsidRPr="002C4FB1">
              <w:rPr>
                <w:rFonts w:hint="eastAsia"/>
                <w:b/>
                <w:sz w:val="24"/>
              </w:rPr>
              <w:t>，减少</w:t>
            </w:r>
            <w:r w:rsidRPr="002C4FB1">
              <w:rPr>
                <w:b/>
                <w:sz w:val="24"/>
              </w:rPr>
              <w:t>C02</w:t>
            </w:r>
            <w:r w:rsidRPr="002C4FB1">
              <w:rPr>
                <w:rFonts w:hint="eastAsia"/>
                <w:b/>
                <w:sz w:val="24"/>
              </w:rPr>
              <w:t>排放</w:t>
            </w:r>
            <w:r w:rsidRPr="002C4FB1">
              <w:rPr>
                <w:b/>
                <w:sz w:val="24"/>
              </w:rPr>
              <w:t xml:space="preserve"> 420.08</w:t>
            </w:r>
            <w:r>
              <w:rPr>
                <w:rFonts w:hint="eastAsia"/>
                <w:b/>
                <w:sz w:val="24"/>
              </w:rPr>
              <w:t>吨</w:t>
            </w:r>
            <w:r w:rsidRPr="002C4FB1">
              <w:rPr>
                <w:rFonts w:hint="eastAsia"/>
                <w:b/>
                <w:sz w:val="24"/>
              </w:rPr>
              <w:t>，减少</w:t>
            </w:r>
            <w:r w:rsidRPr="002C4FB1">
              <w:rPr>
                <w:b/>
                <w:sz w:val="24"/>
              </w:rPr>
              <w:t>SO2</w:t>
            </w:r>
            <w:r w:rsidRPr="002C4FB1">
              <w:rPr>
                <w:rFonts w:hint="eastAsia"/>
                <w:b/>
                <w:sz w:val="24"/>
              </w:rPr>
              <w:t>排放</w:t>
            </w:r>
            <w:r w:rsidRPr="002C4FB1">
              <w:rPr>
                <w:b/>
                <w:sz w:val="24"/>
              </w:rPr>
              <w:t>1.36</w:t>
            </w:r>
            <w:r>
              <w:rPr>
                <w:rFonts w:hint="eastAsia"/>
                <w:b/>
                <w:sz w:val="24"/>
              </w:rPr>
              <w:t>吨</w:t>
            </w:r>
            <w:r w:rsidRPr="002C4FB1">
              <w:rPr>
                <w:rFonts w:hint="eastAsia"/>
                <w:b/>
                <w:sz w:val="24"/>
              </w:rPr>
              <w:t>。</w:t>
            </w:r>
            <w:r w:rsidRPr="002C4FB1">
              <w:rPr>
                <w:b/>
                <w:sz w:val="24"/>
              </w:rPr>
              <w:t xml:space="preserve">   </w:t>
            </w:r>
          </w:p>
        </w:tc>
      </w:tr>
    </w:tbl>
    <w:p w:rsidR="00226E6C" w:rsidRPr="003F3745" w:rsidRDefault="00226E6C" w:rsidP="00892F2F">
      <w:pPr>
        <w:rPr>
          <w:b/>
          <w:sz w:val="28"/>
          <w:szCs w:val="28"/>
        </w:rPr>
      </w:pPr>
      <w:r>
        <w:rPr>
          <w:rFonts w:hint="eastAsia"/>
          <w:b/>
          <w:sz w:val="28"/>
          <w:szCs w:val="28"/>
        </w:rPr>
        <w:t>四</w:t>
      </w:r>
      <w:r w:rsidRPr="003F3745">
        <w:rPr>
          <w:rFonts w:hint="eastAsia"/>
          <w:b/>
          <w:sz w:val="28"/>
          <w:szCs w:val="28"/>
        </w:rPr>
        <w:t>、</w:t>
      </w:r>
      <w:r>
        <w:rPr>
          <w:rFonts w:hint="eastAsia"/>
          <w:b/>
          <w:sz w:val="28"/>
          <w:szCs w:val="28"/>
        </w:rPr>
        <w:t>街道办有关部门（或主管部门）的意见</w:t>
      </w:r>
    </w:p>
    <w:tbl>
      <w:tblPr>
        <w:tblW w:w="91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4"/>
      </w:tblGrid>
      <w:tr w:rsidR="00226E6C">
        <w:trPr>
          <w:trHeight w:val="3546"/>
        </w:trPr>
        <w:tc>
          <w:tcPr>
            <w:tcW w:w="9184" w:type="dxa"/>
          </w:tcPr>
          <w:p w:rsidR="00226E6C" w:rsidRDefault="00226E6C" w:rsidP="00892F2F">
            <w:pPr>
              <w:rPr>
                <w:sz w:val="24"/>
              </w:rPr>
            </w:pPr>
          </w:p>
          <w:p w:rsidR="00226E6C" w:rsidRDefault="00226E6C" w:rsidP="00892F2F">
            <w:pPr>
              <w:rPr>
                <w:sz w:val="24"/>
              </w:rPr>
            </w:pPr>
          </w:p>
          <w:p w:rsidR="00226E6C" w:rsidRDefault="00226E6C" w:rsidP="00892F2F">
            <w:pPr>
              <w:rPr>
                <w:sz w:val="24"/>
              </w:rPr>
            </w:pPr>
          </w:p>
          <w:p w:rsidR="00226E6C" w:rsidRPr="007005A0" w:rsidRDefault="00226E6C" w:rsidP="007A5E98">
            <w:pPr>
              <w:ind w:firstLineChars="100" w:firstLine="240"/>
              <w:rPr>
                <w:rFonts w:ascii="仿宋_GB2312" w:eastAsia="仿宋_GB2312"/>
                <w:sz w:val="24"/>
              </w:rPr>
            </w:pPr>
            <w:r w:rsidRPr="007005A0">
              <w:rPr>
                <w:rFonts w:ascii="仿宋_GB2312" w:eastAsia="仿宋_GB2312" w:hint="eastAsia"/>
                <w:sz w:val="24"/>
              </w:rPr>
              <w:t>联</w:t>
            </w:r>
            <w:r>
              <w:rPr>
                <w:rFonts w:ascii="仿宋_GB2312" w:eastAsia="仿宋_GB2312"/>
                <w:sz w:val="24"/>
              </w:rPr>
              <w:t xml:space="preserve"> </w:t>
            </w:r>
            <w:r w:rsidRPr="007005A0">
              <w:rPr>
                <w:rFonts w:ascii="仿宋_GB2312" w:eastAsia="仿宋_GB2312" w:hint="eastAsia"/>
                <w:sz w:val="24"/>
              </w:rPr>
              <w:t>系</w:t>
            </w:r>
            <w:r>
              <w:rPr>
                <w:rFonts w:ascii="仿宋_GB2312" w:eastAsia="仿宋_GB2312"/>
                <w:sz w:val="24"/>
              </w:rPr>
              <w:t xml:space="preserve"> </w:t>
            </w:r>
            <w:r w:rsidRPr="007005A0">
              <w:rPr>
                <w:rFonts w:ascii="仿宋_GB2312" w:eastAsia="仿宋_GB2312" w:hint="eastAsia"/>
                <w:sz w:val="24"/>
              </w:rPr>
              <w:t>人：</w:t>
            </w:r>
            <w:r w:rsidRPr="007005A0">
              <w:rPr>
                <w:rFonts w:ascii="仿宋_GB2312" w:eastAsia="仿宋_GB2312"/>
                <w:sz w:val="24"/>
              </w:rPr>
              <w:t xml:space="preserve">                                   </w:t>
            </w:r>
            <w:r w:rsidRPr="00F16328">
              <w:rPr>
                <w:rFonts w:ascii="仿宋_GB2312" w:eastAsia="仿宋_GB2312"/>
                <w:sz w:val="28"/>
                <w:szCs w:val="28"/>
              </w:rPr>
              <w:t xml:space="preserve"> </w:t>
            </w:r>
            <w:r w:rsidRPr="00F16328">
              <w:rPr>
                <w:rFonts w:ascii="仿宋_GB2312" w:eastAsia="仿宋_GB2312" w:hint="eastAsia"/>
                <w:sz w:val="30"/>
                <w:szCs w:val="30"/>
              </w:rPr>
              <w:t>单</w:t>
            </w:r>
            <w:r>
              <w:rPr>
                <w:rFonts w:ascii="仿宋_GB2312" w:eastAsia="仿宋_GB2312"/>
                <w:sz w:val="30"/>
                <w:szCs w:val="30"/>
              </w:rPr>
              <w:t xml:space="preserve"> </w:t>
            </w:r>
            <w:r w:rsidRPr="00F16328">
              <w:rPr>
                <w:rFonts w:ascii="仿宋_GB2312" w:eastAsia="仿宋_GB2312" w:hint="eastAsia"/>
                <w:sz w:val="30"/>
                <w:szCs w:val="30"/>
              </w:rPr>
              <w:t>位</w:t>
            </w:r>
            <w:r>
              <w:rPr>
                <w:rFonts w:ascii="仿宋_GB2312" w:eastAsia="仿宋_GB2312"/>
                <w:sz w:val="30"/>
                <w:szCs w:val="30"/>
              </w:rPr>
              <w:t xml:space="preserve"> </w:t>
            </w:r>
            <w:r w:rsidRPr="00F16328">
              <w:rPr>
                <w:rFonts w:ascii="仿宋_GB2312" w:eastAsia="仿宋_GB2312" w:hint="eastAsia"/>
                <w:sz w:val="30"/>
                <w:szCs w:val="30"/>
              </w:rPr>
              <w:t>盖</w:t>
            </w:r>
            <w:r>
              <w:rPr>
                <w:rFonts w:ascii="仿宋_GB2312" w:eastAsia="仿宋_GB2312"/>
                <w:sz w:val="30"/>
                <w:szCs w:val="30"/>
              </w:rPr>
              <w:t xml:space="preserve"> </w:t>
            </w:r>
            <w:r w:rsidRPr="00F16328">
              <w:rPr>
                <w:rFonts w:ascii="仿宋_GB2312" w:eastAsia="仿宋_GB2312" w:hint="eastAsia"/>
                <w:sz w:val="30"/>
                <w:szCs w:val="30"/>
              </w:rPr>
              <w:t>章</w:t>
            </w:r>
          </w:p>
          <w:p w:rsidR="00226E6C" w:rsidRDefault="00226E6C" w:rsidP="007A5E98">
            <w:pPr>
              <w:ind w:firstLineChars="100" w:firstLine="240"/>
              <w:rPr>
                <w:sz w:val="24"/>
              </w:rPr>
            </w:pPr>
            <w:r>
              <w:rPr>
                <w:rFonts w:ascii="仿宋_GB2312" w:eastAsia="仿宋_GB2312" w:hint="eastAsia"/>
                <w:sz w:val="24"/>
              </w:rPr>
              <w:t>联系</w:t>
            </w:r>
            <w:r w:rsidRPr="007005A0">
              <w:rPr>
                <w:rFonts w:ascii="仿宋_GB2312" w:eastAsia="仿宋_GB2312" w:hint="eastAsia"/>
                <w:sz w:val="24"/>
              </w:rPr>
              <w:t>电话</w:t>
            </w:r>
            <w:r>
              <w:rPr>
                <w:rFonts w:ascii="仿宋_GB2312" w:eastAsia="仿宋_GB2312" w:hint="eastAsia"/>
                <w:sz w:val="24"/>
              </w:rPr>
              <w:t>：</w:t>
            </w:r>
          </w:p>
        </w:tc>
      </w:tr>
    </w:tbl>
    <w:p w:rsidR="00226E6C" w:rsidRDefault="00226E6C" w:rsidP="005C4E71">
      <w:pPr>
        <w:rPr>
          <w:b/>
          <w:sz w:val="28"/>
          <w:szCs w:val="28"/>
        </w:rPr>
      </w:pPr>
    </w:p>
    <w:p w:rsidR="00226E6C" w:rsidRPr="003F3745" w:rsidRDefault="00226E6C" w:rsidP="005C4E71">
      <w:pPr>
        <w:rPr>
          <w:b/>
          <w:sz w:val="28"/>
          <w:szCs w:val="28"/>
        </w:rPr>
      </w:pPr>
      <w:r>
        <w:rPr>
          <w:rFonts w:hint="eastAsia"/>
          <w:b/>
          <w:sz w:val="28"/>
          <w:szCs w:val="28"/>
        </w:rPr>
        <w:t>五</w:t>
      </w:r>
      <w:r w:rsidRPr="003F3745">
        <w:rPr>
          <w:rFonts w:hint="eastAsia"/>
          <w:b/>
          <w:sz w:val="28"/>
          <w:szCs w:val="28"/>
        </w:rPr>
        <w:t>、</w:t>
      </w:r>
      <w:r>
        <w:rPr>
          <w:rFonts w:hint="eastAsia"/>
          <w:b/>
          <w:sz w:val="28"/>
          <w:szCs w:val="28"/>
        </w:rPr>
        <w:t>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226E6C" w:rsidTr="00C1046A">
        <w:trPr>
          <w:trHeight w:val="11793"/>
        </w:trPr>
        <w:tc>
          <w:tcPr>
            <w:tcW w:w="9060" w:type="dxa"/>
          </w:tcPr>
          <w:p w:rsidR="00226E6C" w:rsidRPr="00C1046A" w:rsidRDefault="00226E6C" w:rsidP="00C1046A">
            <w:pPr>
              <w:spacing w:line="560" w:lineRule="exact"/>
              <w:ind w:firstLineChars="50" w:firstLine="221"/>
              <w:jc w:val="center"/>
              <w:rPr>
                <w:rFonts w:ascii="宋体"/>
                <w:b/>
                <w:sz w:val="44"/>
                <w:szCs w:val="44"/>
              </w:rPr>
            </w:pPr>
            <w:r w:rsidRPr="00C1046A">
              <w:rPr>
                <w:rFonts w:ascii="宋体" w:hAnsi="宋体" w:hint="eastAsia"/>
                <w:b/>
                <w:sz w:val="44"/>
                <w:szCs w:val="44"/>
              </w:rPr>
              <w:t>关于空压机变频及照明系统节能改造项目申请专项扶持的承诺书</w:t>
            </w:r>
          </w:p>
          <w:p w:rsidR="00226E6C" w:rsidRPr="00C1046A" w:rsidRDefault="00226E6C" w:rsidP="00C1046A">
            <w:pPr>
              <w:spacing w:line="560" w:lineRule="exact"/>
              <w:rPr>
                <w:rFonts w:ascii="仿宋_GB2312" w:eastAsia="仿宋_GB2312"/>
                <w:sz w:val="32"/>
                <w:szCs w:val="32"/>
              </w:rPr>
            </w:pPr>
            <w:r w:rsidRPr="00C1046A">
              <w:rPr>
                <w:rFonts w:ascii="仿宋_GB2312" w:eastAsia="仿宋_GB2312" w:hint="eastAsia"/>
                <w:sz w:val="32"/>
                <w:szCs w:val="32"/>
              </w:rPr>
              <w:t>龙岗区发展和改革局：</w:t>
            </w:r>
          </w:p>
          <w:p w:rsidR="00226E6C" w:rsidRPr="00C1046A" w:rsidRDefault="00226E6C" w:rsidP="00C1046A">
            <w:pPr>
              <w:spacing w:line="560" w:lineRule="exact"/>
              <w:ind w:firstLineChars="200" w:firstLine="640"/>
              <w:rPr>
                <w:rFonts w:ascii="仿宋_GB2312" w:eastAsia="仿宋_GB2312" w:hAnsi="仿宋"/>
                <w:sz w:val="32"/>
                <w:szCs w:val="32"/>
              </w:rPr>
            </w:pPr>
            <w:r w:rsidRPr="00C1046A">
              <w:rPr>
                <w:rFonts w:ascii="仿宋_GB2312" w:eastAsia="仿宋_GB2312" w:hint="eastAsia"/>
                <w:sz w:val="32"/>
                <w:szCs w:val="32"/>
              </w:rPr>
              <w:t>我们在此声明，我公司空压机变频及照明系统节能改造项目申请龙岗区循环经济和节能减排专项扶持资金提交的相关</w:t>
            </w:r>
            <w:r w:rsidRPr="00C1046A">
              <w:rPr>
                <w:rFonts w:ascii="仿宋_GB2312" w:eastAsia="仿宋_GB2312" w:hAnsi="仿宋" w:hint="eastAsia"/>
                <w:sz w:val="32"/>
                <w:szCs w:val="32"/>
              </w:rPr>
              <w:t>资料是真实、有效的，并郑重承诺如下：</w:t>
            </w:r>
          </w:p>
          <w:p w:rsidR="00226E6C" w:rsidRPr="00C1046A" w:rsidRDefault="00226E6C" w:rsidP="00C1046A">
            <w:pPr>
              <w:spacing w:line="560" w:lineRule="exact"/>
              <w:ind w:firstLineChars="200" w:firstLine="640"/>
              <w:rPr>
                <w:rFonts w:ascii="仿宋_GB2312" w:eastAsia="仿宋_GB2312" w:hAnsi="仿宋"/>
                <w:sz w:val="32"/>
                <w:szCs w:val="32"/>
              </w:rPr>
            </w:pPr>
            <w:r w:rsidRPr="00C1046A">
              <w:rPr>
                <w:rFonts w:ascii="仿宋_GB2312" w:eastAsia="仿宋_GB2312" w:hAnsi="仿宋" w:hint="eastAsia"/>
                <w:sz w:val="32"/>
                <w:szCs w:val="32"/>
              </w:rPr>
              <w:t>严格按照《深圳市龙岗区经济与科技发展专项资金管理暂行办法及</w:t>
            </w:r>
            <w:r w:rsidRPr="00C1046A">
              <w:rPr>
                <w:rFonts w:ascii="仿宋_GB2312" w:eastAsia="仿宋_GB2312" w:hAnsi="仿宋"/>
                <w:sz w:val="32"/>
                <w:szCs w:val="32"/>
              </w:rPr>
              <w:t>N</w:t>
            </w:r>
            <w:r w:rsidRPr="00C1046A">
              <w:rPr>
                <w:rFonts w:ascii="仿宋_GB2312" w:eastAsia="仿宋_GB2312" w:hAnsi="仿宋" w:hint="eastAsia"/>
                <w:sz w:val="32"/>
                <w:szCs w:val="32"/>
              </w:rPr>
              <w:t>项配套实施细则》相关规定执行；按照要求积极配合做好龙岗区有关部门的检查、审计工作。我公司在申报、执行项目过程中如有弄虚作假、未按规定专款专用、拒绝配合监督检查的，我公司自愿退还已拨付的扶持资金，并接受政府相关部门的监督和处罚，承担相应的法律责任。</w:t>
            </w:r>
          </w:p>
          <w:p w:rsidR="00226E6C" w:rsidRPr="00C1046A" w:rsidRDefault="00226E6C" w:rsidP="00C1046A">
            <w:pPr>
              <w:widowControl/>
              <w:snapToGrid w:val="0"/>
              <w:spacing w:line="560" w:lineRule="exact"/>
              <w:ind w:firstLineChars="200" w:firstLine="640"/>
              <w:jc w:val="left"/>
              <w:rPr>
                <w:rFonts w:ascii="仿宋_GB2312" w:eastAsia="仿宋_GB2312" w:hAnsi="仿宋"/>
                <w:sz w:val="32"/>
                <w:szCs w:val="32"/>
              </w:rPr>
            </w:pPr>
            <w:r w:rsidRPr="00C1046A">
              <w:rPr>
                <w:rFonts w:ascii="仿宋_GB2312" w:eastAsia="仿宋_GB2312" w:hAnsi="仿宋" w:hint="eastAsia"/>
                <w:sz w:val="32"/>
                <w:szCs w:val="32"/>
              </w:rPr>
              <w:t>若我公司项目单次扶持额度≥</w:t>
            </w:r>
            <w:r w:rsidRPr="00C1046A">
              <w:rPr>
                <w:rFonts w:ascii="仿宋_GB2312" w:eastAsia="仿宋_GB2312" w:hAnsi="仿宋"/>
                <w:sz w:val="32"/>
                <w:szCs w:val="32"/>
              </w:rPr>
              <w:t>50</w:t>
            </w:r>
            <w:r w:rsidRPr="00C1046A">
              <w:rPr>
                <w:rFonts w:ascii="仿宋_GB2312" w:eastAsia="仿宋_GB2312" w:hAnsi="仿宋" w:hint="eastAsia"/>
                <w:sz w:val="32"/>
                <w:szCs w:val="32"/>
              </w:rPr>
              <w:t>万元的，我公司承诺</w:t>
            </w:r>
            <w:r w:rsidRPr="00C1046A">
              <w:rPr>
                <w:rFonts w:ascii="仿宋_GB2312" w:eastAsia="仿宋_GB2312" w:hAnsi="仿宋"/>
                <w:sz w:val="32"/>
                <w:szCs w:val="32"/>
              </w:rPr>
              <w:t>5</w:t>
            </w:r>
            <w:r w:rsidRPr="00C1046A">
              <w:rPr>
                <w:rFonts w:ascii="仿宋_GB2312" w:eastAsia="仿宋_GB2312" w:hAnsi="仿宋" w:hint="eastAsia"/>
                <w:sz w:val="32"/>
                <w:szCs w:val="32"/>
              </w:rPr>
              <w:t>年内注册登记地不变更为龙岗区辖区外，否则自愿退还已拨付的扶持资金。</w:t>
            </w:r>
          </w:p>
          <w:p w:rsidR="00226E6C" w:rsidRPr="00C1046A" w:rsidRDefault="00226E6C" w:rsidP="00C1046A">
            <w:pPr>
              <w:spacing w:line="560" w:lineRule="exact"/>
              <w:ind w:firstLineChars="200" w:firstLine="640"/>
              <w:rPr>
                <w:rFonts w:ascii="仿宋_GB2312" w:eastAsia="仿宋_GB2312" w:hAnsi="仿宋"/>
                <w:sz w:val="32"/>
                <w:szCs w:val="32"/>
              </w:rPr>
            </w:pPr>
            <w:r w:rsidRPr="00C1046A">
              <w:rPr>
                <w:rFonts w:ascii="仿宋_GB2312" w:eastAsia="仿宋_GB2312" w:hAnsi="仿宋" w:hint="eastAsia"/>
                <w:sz w:val="32"/>
                <w:szCs w:val="32"/>
              </w:rPr>
              <w:t>特此承诺。</w:t>
            </w:r>
          </w:p>
          <w:p w:rsidR="00226E6C" w:rsidRDefault="00226E6C" w:rsidP="00C1046A">
            <w:pPr>
              <w:spacing w:line="560" w:lineRule="exact"/>
              <w:ind w:leftChars="1748" w:left="4471" w:hangingChars="250" w:hanging="800"/>
              <w:rPr>
                <w:rFonts w:ascii="仿宋_GB2312" w:eastAsia="仿宋_GB2312" w:hAnsi="仿宋"/>
                <w:sz w:val="32"/>
                <w:szCs w:val="32"/>
              </w:rPr>
            </w:pPr>
            <w:r>
              <w:rPr>
                <w:rFonts w:ascii="仿宋_GB2312" w:eastAsia="仿宋_GB2312"/>
                <w:sz w:val="32"/>
                <w:szCs w:val="32"/>
              </w:rPr>
              <w:t>………</w:t>
            </w:r>
            <w:r>
              <w:rPr>
                <w:rFonts w:ascii="仿宋_GB2312" w:eastAsia="仿宋_GB2312"/>
                <w:sz w:val="32"/>
                <w:szCs w:val="32"/>
              </w:rPr>
              <w:t>.</w:t>
            </w:r>
            <w:r w:rsidRPr="00C1046A">
              <w:rPr>
                <w:rFonts w:ascii="仿宋_GB2312" w:eastAsia="仿宋_GB2312" w:hint="eastAsia"/>
                <w:sz w:val="32"/>
                <w:szCs w:val="32"/>
              </w:rPr>
              <w:t>公司</w:t>
            </w:r>
            <w:r w:rsidRPr="00C1046A">
              <w:rPr>
                <w:rFonts w:ascii="仿宋_GB2312" w:eastAsia="仿宋_GB2312" w:hAnsi="仿宋" w:hint="eastAsia"/>
                <w:sz w:val="32"/>
                <w:szCs w:val="32"/>
              </w:rPr>
              <w:t>（盖章）</w:t>
            </w:r>
          </w:p>
          <w:p w:rsidR="00226E6C" w:rsidRPr="00C1046A" w:rsidRDefault="00226E6C" w:rsidP="00C1046A">
            <w:pPr>
              <w:spacing w:line="560" w:lineRule="exact"/>
              <w:ind w:leftChars="1748" w:left="4471" w:hangingChars="250" w:hanging="800"/>
              <w:rPr>
                <w:rFonts w:ascii="仿宋_GB2312" w:eastAsia="仿宋_GB2312"/>
                <w:sz w:val="32"/>
                <w:szCs w:val="32"/>
              </w:rPr>
            </w:pPr>
            <w:r w:rsidRPr="00C1046A">
              <w:rPr>
                <w:rFonts w:ascii="仿宋_GB2312" w:eastAsia="仿宋_GB2312" w:hAnsi="仿宋" w:hint="eastAsia"/>
                <w:sz w:val="32"/>
                <w:szCs w:val="32"/>
              </w:rPr>
              <w:t>法人代表（签名）：</w:t>
            </w:r>
          </w:p>
          <w:p w:rsidR="00226E6C" w:rsidRPr="00C1046A" w:rsidRDefault="00226E6C" w:rsidP="00C1046A">
            <w:pPr>
              <w:spacing w:line="560" w:lineRule="exact"/>
              <w:ind w:firstLineChars="1300" w:firstLine="4160"/>
              <w:rPr>
                <w:rFonts w:ascii="仿宋_GB2312" w:eastAsia="仿宋_GB2312"/>
                <w:sz w:val="32"/>
                <w:szCs w:val="32"/>
              </w:rPr>
            </w:pPr>
            <w:r w:rsidRPr="00C1046A">
              <w:rPr>
                <w:rFonts w:ascii="仿宋_GB2312" w:eastAsia="仿宋_GB2312" w:hAnsi="仿宋"/>
                <w:sz w:val="32"/>
                <w:szCs w:val="32"/>
              </w:rPr>
              <w:t xml:space="preserve">  </w:t>
            </w:r>
            <w:r w:rsidRPr="00C1046A">
              <w:rPr>
                <w:rFonts w:ascii="仿宋_GB2312" w:eastAsia="仿宋_GB2312"/>
                <w:sz w:val="32"/>
                <w:szCs w:val="32"/>
              </w:rPr>
              <w:t>201</w:t>
            </w:r>
            <w:r>
              <w:rPr>
                <w:rFonts w:ascii="仿宋_GB2312" w:eastAsia="仿宋_GB2312"/>
                <w:sz w:val="32"/>
                <w:szCs w:val="32"/>
              </w:rPr>
              <w:t>6</w:t>
            </w:r>
            <w:r w:rsidRPr="00C1046A">
              <w:rPr>
                <w:rFonts w:ascii="仿宋_GB2312" w:eastAsia="仿宋_GB2312" w:hint="eastAsia"/>
                <w:sz w:val="32"/>
                <w:szCs w:val="32"/>
              </w:rPr>
              <w:t>年</w:t>
            </w:r>
            <w:r w:rsidRPr="00C1046A">
              <w:rPr>
                <w:rFonts w:ascii="仿宋_GB2312" w:eastAsia="仿宋_GB2312"/>
                <w:sz w:val="32"/>
                <w:szCs w:val="32"/>
              </w:rPr>
              <w:t>5</w:t>
            </w:r>
            <w:r w:rsidRPr="00C1046A">
              <w:rPr>
                <w:rFonts w:ascii="仿宋_GB2312" w:eastAsia="仿宋_GB2312" w:hint="eastAsia"/>
                <w:sz w:val="32"/>
                <w:szCs w:val="32"/>
              </w:rPr>
              <w:t>月</w:t>
            </w:r>
            <w:r w:rsidRPr="00C1046A">
              <w:rPr>
                <w:rFonts w:ascii="仿宋_GB2312" w:eastAsia="仿宋_GB2312"/>
                <w:sz w:val="32"/>
                <w:szCs w:val="32"/>
              </w:rPr>
              <w:t>15</w:t>
            </w:r>
            <w:r w:rsidRPr="00C1046A">
              <w:rPr>
                <w:rFonts w:ascii="仿宋_GB2312" w:eastAsia="仿宋_GB2312" w:hint="eastAsia"/>
                <w:sz w:val="32"/>
                <w:szCs w:val="32"/>
              </w:rPr>
              <w:t>日</w:t>
            </w:r>
          </w:p>
        </w:tc>
      </w:tr>
    </w:tbl>
    <w:p w:rsidR="00226E6C" w:rsidRPr="00537BB2" w:rsidRDefault="00226E6C" w:rsidP="00537BB2">
      <w:pPr>
        <w:spacing w:line="240" w:lineRule="exact"/>
        <w:rPr>
          <w:rFonts w:ascii="仿宋_GB2312" w:eastAsia="仿宋_GB2312"/>
        </w:rPr>
      </w:pPr>
      <w:r>
        <w:rPr>
          <w:rFonts w:ascii="仿宋_GB2312" w:eastAsia="仿宋_GB2312" w:hint="eastAsia"/>
        </w:rPr>
        <w:t>以下无内容。</w:t>
      </w:r>
    </w:p>
    <w:sectPr w:rsidR="00226E6C" w:rsidRPr="00537BB2" w:rsidSect="00F46986">
      <w:footerReference w:type="even" r:id="rId7"/>
      <w:footerReference w:type="default" r:id="rId8"/>
      <w:pgSz w:w="11906" w:h="16838"/>
      <w:pgMar w:top="170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6C" w:rsidRDefault="00226E6C">
      <w:r>
        <w:separator/>
      </w:r>
    </w:p>
  </w:endnote>
  <w:endnote w:type="continuationSeparator" w:id="0">
    <w:p w:rsidR="00226E6C" w:rsidRDefault="00226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华文仿宋">
    <w:panose1 w:val="00000000000000000000"/>
    <w:charset w:val="86"/>
    <w:family w:val="auto"/>
    <w:notTrueType/>
    <w:pitch w:val="variable"/>
    <w:sig w:usb0="00000287" w:usb1="080E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6C" w:rsidRDefault="00226E6C" w:rsidP="00E27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E6C" w:rsidRDefault="00226E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6C" w:rsidRDefault="00226E6C" w:rsidP="00E27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26E6C" w:rsidRDefault="00226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6C" w:rsidRDefault="00226E6C">
      <w:r>
        <w:separator/>
      </w:r>
    </w:p>
  </w:footnote>
  <w:footnote w:type="continuationSeparator" w:id="0">
    <w:p w:rsidR="00226E6C" w:rsidRDefault="00226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B4D"/>
    <w:multiLevelType w:val="hybridMultilevel"/>
    <w:tmpl w:val="92985404"/>
    <w:lvl w:ilvl="0" w:tplc="F9E0C2D8">
      <w:start w:val="2"/>
      <w:numFmt w:val="decimal"/>
      <w:lvlText w:val="%1）"/>
      <w:lvlJc w:val="left"/>
      <w:pPr>
        <w:tabs>
          <w:tab w:val="num" w:pos="1213"/>
        </w:tabs>
        <w:ind w:left="1213" w:hanging="720"/>
      </w:pPr>
      <w:rPr>
        <w:rFonts w:cs="Times New Roman" w:hint="default"/>
      </w:rPr>
    </w:lvl>
    <w:lvl w:ilvl="1" w:tplc="04090019" w:tentative="1">
      <w:start w:val="1"/>
      <w:numFmt w:val="lowerLetter"/>
      <w:lvlText w:val="%2)"/>
      <w:lvlJc w:val="left"/>
      <w:pPr>
        <w:tabs>
          <w:tab w:val="num" w:pos="1333"/>
        </w:tabs>
        <w:ind w:left="1333" w:hanging="420"/>
      </w:pPr>
      <w:rPr>
        <w:rFonts w:cs="Times New Roman"/>
      </w:rPr>
    </w:lvl>
    <w:lvl w:ilvl="2" w:tplc="0409001B" w:tentative="1">
      <w:start w:val="1"/>
      <w:numFmt w:val="lowerRoman"/>
      <w:lvlText w:val="%3."/>
      <w:lvlJc w:val="right"/>
      <w:pPr>
        <w:tabs>
          <w:tab w:val="num" w:pos="1753"/>
        </w:tabs>
        <w:ind w:left="1753" w:hanging="420"/>
      </w:pPr>
      <w:rPr>
        <w:rFonts w:cs="Times New Roman"/>
      </w:rPr>
    </w:lvl>
    <w:lvl w:ilvl="3" w:tplc="0409000F" w:tentative="1">
      <w:start w:val="1"/>
      <w:numFmt w:val="decimal"/>
      <w:lvlText w:val="%4."/>
      <w:lvlJc w:val="left"/>
      <w:pPr>
        <w:tabs>
          <w:tab w:val="num" w:pos="2173"/>
        </w:tabs>
        <w:ind w:left="2173" w:hanging="420"/>
      </w:pPr>
      <w:rPr>
        <w:rFonts w:cs="Times New Roman"/>
      </w:rPr>
    </w:lvl>
    <w:lvl w:ilvl="4" w:tplc="04090019" w:tentative="1">
      <w:start w:val="1"/>
      <w:numFmt w:val="lowerLetter"/>
      <w:lvlText w:val="%5)"/>
      <w:lvlJc w:val="left"/>
      <w:pPr>
        <w:tabs>
          <w:tab w:val="num" w:pos="2593"/>
        </w:tabs>
        <w:ind w:left="2593" w:hanging="420"/>
      </w:pPr>
      <w:rPr>
        <w:rFonts w:cs="Times New Roman"/>
      </w:rPr>
    </w:lvl>
    <w:lvl w:ilvl="5" w:tplc="0409001B" w:tentative="1">
      <w:start w:val="1"/>
      <w:numFmt w:val="lowerRoman"/>
      <w:lvlText w:val="%6."/>
      <w:lvlJc w:val="right"/>
      <w:pPr>
        <w:tabs>
          <w:tab w:val="num" w:pos="3013"/>
        </w:tabs>
        <w:ind w:left="3013" w:hanging="420"/>
      </w:pPr>
      <w:rPr>
        <w:rFonts w:cs="Times New Roman"/>
      </w:rPr>
    </w:lvl>
    <w:lvl w:ilvl="6" w:tplc="0409000F" w:tentative="1">
      <w:start w:val="1"/>
      <w:numFmt w:val="decimal"/>
      <w:lvlText w:val="%7."/>
      <w:lvlJc w:val="left"/>
      <w:pPr>
        <w:tabs>
          <w:tab w:val="num" w:pos="3433"/>
        </w:tabs>
        <w:ind w:left="3433" w:hanging="420"/>
      </w:pPr>
      <w:rPr>
        <w:rFonts w:cs="Times New Roman"/>
      </w:rPr>
    </w:lvl>
    <w:lvl w:ilvl="7" w:tplc="04090019" w:tentative="1">
      <w:start w:val="1"/>
      <w:numFmt w:val="lowerLetter"/>
      <w:lvlText w:val="%8)"/>
      <w:lvlJc w:val="left"/>
      <w:pPr>
        <w:tabs>
          <w:tab w:val="num" w:pos="3853"/>
        </w:tabs>
        <w:ind w:left="3853" w:hanging="420"/>
      </w:pPr>
      <w:rPr>
        <w:rFonts w:cs="Times New Roman"/>
      </w:rPr>
    </w:lvl>
    <w:lvl w:ilvl="8" w:tplc="0409001B" w:tentative="1">
      <w:start w:val="1"/>
      <w:numFmt w:val="lowerRoman"/>
      <w:lvlText w:val="%9."/>
      <w:lvlJc w:val="right"/>
      <w:pPr>
        <w:tabs>
          <w:tab w:val="num" w:pos="4273"/>
        </w:tabs>
        <w:ind w:left="4273" w:hanging="420"/>
      </w:pPr>
      <w:rPr>
        <w:rFonts w:cs="Times New Roman"/>
      </w:rPr>
    </w:lvl>
  </w:abstractNum>
  <w:abstractNum w:abstractNumId="1">
    <w:nsid w:val="0E5E6062"/>
    <w:multiLevelType w:val="hybridMultilevel"/>
    <w:tmpl w:val="1D28CA22"/>
    <w:lvl w:ilvl="0" w:tplc="04090011">
      <w:start w:val="1"/>
      <w:numFmt w:val="decimal"/>
      <w:lvlText w:val="%1)"/>
      <w:lvlJc w:val="left"/>
      <w:pPr>
        <w:ind w:left="1004" w:hanging="720"/>
      </w:pPr>
      <w:rPr>
        <w:rFonts w:cs="Times New Roman" w:hint="default"/>
      </w:rPr>
    </w:lvl>
    <w:lvl w:ilvl="1" w:tplc="04090019" w:tentative="1">
      <w:start w:val="1"/>
      <w:numFmt w:val="lowerLetter"/>
      <w:lvlText w:val="%2)"/>
      <w:lvlJc w:val="left"/>
      <w:pPr>
        <w:ind w:left="1360" w:hanging="420"/>
      </w:pPr>
      <w:rPr>
        <w:rFonts w:cs="Times New Roman"/>
      </w:rPr>
    </w:lvl>
    <w:lvl w:ilvl="2" w:tplc="0409001B" w:tentative="1">
      <w:start w:val="1"/>
      <w:numFmt w:val="lowerRoman"/>
      <w:lvlText w:val="%3."/>
      <w:lvlJc w:val="right"/>
      <w:pPr>
        <w:ind w:left="1780" w:hanging="420"/>
      </w:pPr>
      <w:rPr>
        <w:rFonts w:cs="Times New Roman"/>
      </w:rPr>
    </w:lvl>
    <w:lvl w:ilvl="3" w:tplc="0409000F" w:tentative="1">
      <w:start w:val="1"/>
      <w:numFmt w:val="decimal"/>
      <w:lvlText w:val="%4."/>
      <w:lvlJc w:val="left"/>
      <w:pPr>
        <w:ind w:left="2200" w:hanging="420"/>
      </w:pPr>
      <w:rPr>
        <w:rFonts w:cs="Times New Roman"/>
      </w:rPr>
    </w:lvl>
    <w:lvl w:ilvl="4" w:tplc="04090019" w:tentative="1">
      <w:start w:val="1"/>
      <w:numFmt w:val="lowerLetter"/>
      <w:lvlText w:val="%5)"/>
      <w:lvlJc w:val="left"/>
      <w:pPr>
        <w:ind w:left="2620" w:hanging="420"/>
      </w:pPr>
      <w:rPr>
        <w:rFonts w:cs="Times New Roman"/>
      </w:rPr>
    </w:lvl>
    <w:lvl w:ilvl="5" w:tplc="0409001B" w:tentative="1">
      <w:start w:val="1"/>
      <w:numFmt w:val="lowerRoman"/>
      <w:lvlText w:val="%6."/>
      <w:lvlJc w:val="right"/>
      <w:pPr>
        <w:ind w:left="3040" w:hanging="420"/>
      </w:pPr>
      <w:rPr>
        <w:rFonts w:cs="Times New Roman"/>
      </w:rPr>
    </w:lvl>
    <w:lvl w:ilvl="6" w:tplc="0409000F" w:tentative="1">
      <w:start w:val="1"/>
      <w:numFmt w:val="decimal"/>
      <w:lvlText w:val="%7."/>
      <w:lvlJc w:val="left"/>
      <w:pPr>
        <w:ind w:left="3460" w:hanging="420"/>
      </w:pPr>
      <w:rPr>
        <w:rFonts w:cs="Times New Roman"/>
      </w:rPr>
    </w:lvl>
    <w:lvl w:ilvl="7" w:tplc="04090019" w:tentative="1">
      <w:start w:val="1"/>
      <w:numFmt w:val="lowerLetter"/>
      <w:lvlText w:val="%8)"/>
      <w:lvlJc w:val="left"/>
      <w:pPr>
        <w:ind w:left="3880" w:hanging="420"/>
      </w:pPr>
      <w:rPr>
        <w:rFonts w:cs="Times New Roman"/>
      </w:rPr>
    </w:lvl>
    <w:lvl w:ilvl="8" w:tplc="0409001B" w:tentative="1">
      <w:start w:val="1"/>
      <w:numFmt w:val="lowerRoman"/>
      <w:lvlText w:val="%9."/>
      <w:lvlJc w:val="right"/>
      <w:pPr>
        <w:ind w:left="4300" w:hanging="420"/>
      </w:pPr>
      <w:rPr>
        <w:rFonts w:cs="Times New Roman"/>
      </w:rPr>
    </w:lvl>
  </w:abstractNum>
  <w:abstractNum w:abstractNumId="2">
    <w:nsid w:val="133E63F9"/>
    <w:multiLevelType w:val="hybridMultilevel"/>
    <w:tmpl w:val="6EE6E8B4"/>
    <w:lvl w:ilvl="0" w:tplc="364C8AD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DEA44C9"/>
    <w:multiLevelType w:val="hybridMultilevel"/>
    <w:tmpl w:val="9D704160"/>
    <w:lvl w:ilvl="0" w:tplc="6EDC904C">
      <w:start w:val="1"/>
      <w:numFmt w:val="decimal"/>
      <w:lvlText w:val="%1）"/>
      <w:lvlJc w:val="left"/>
      <w:pPr>
        <w:ind w:left="1240" w:hanging="720"/>
      </w:pPr>
      <w:rPr>
        <w:rFonts w:cs="Times New Roman" w:hint="default"/>
      </w:rPr>
    </w:lvl>
    <w:lvl w:ilvl="1" w:tplc="764CC2D8">
      <w:start w:val="2"/>
      <w:numFmt w:val="decimal"/>
      <w:lvlText w:val="%2、"/>
      <w:lvlJc w:val="left"/>
      <w:pPr>
        <w:ind w:left="1660" w:hanging="720"/>
      </w:pPr>
      <w:rPr>
        <w:rFonts w:ascii="华文仿宋" w:eastAsia="宋体" w:hAnsi="华文仿宋" w:cs="Times New Roman" w:hint="default"/>
        <w:b w:val="0"/>
        <w:sz w:val="24"/>
      </w:rPr>
    </w:lvl>
    <w:lvl w:ilvl="2" w:tplc="0409001B" w:tentative="1">
      <w:start w:val="1"/>
      <w:numFmt w:val="lowerRoman"/>
      <w:lvlText w:val="%3."/>
      <w:lvlJc w:val="right"/>
      <w:pPr>
        <w:ind w:left="1780" w:hanging="420"/>
      </w:pPr>
      <w:rPr>
        <w:rFonts w:cs="Times New Roman"/>
      </w:rPr>
    </w:lvl>
    <w:lvl w:ilvl="3" w:tplc="0409000F" w:tentative="1">
      <w:start w:val="1"/>
      <w:numFmt w:val="decimal"/>
      <w:lvlText w:val="%4."/>
      <w:lvlJc w:val="left"/>
      <w:pPr>
        <w:ind w:left="2200" w:hanging="420"/>
      </w:pPr>
      <w:rPr>
        <w:rFonts w:cs="Times New Roman"/>
      </w:rPr>
    </w:lvl>
    <w:lvl w:ilvl="4" w:tplc="04090019" w:tentative="1">
      <w:start w:val="1"/>
      <w:numFmt w:val="lowerLetter"/>
      <w:lvlText w:val="%5)"/>
      <w:lvlJc w:val="left"/>
      <w:pPr>
        <w:ind w:left="2620" w:hanging="420"/>
      </w:pPr>
      <w:rPr>
        <w:rFonts w:cs="Times New Roman"/>
      </w:rPr>
    </w:lvl>
    <w:lvl w:ilvl="5" w:tplc="0409001B" w:tentative="1">
      <w:start w:val="1"/>
      <w:numFmt w:val="lowerRoman"/>
      <w:lvlText w:val="%6."/>
      <w:lvlJc w:val="right"/>
      <w:pPr>
        <w:ind w:left="3040" w:hanging="420"/>
      </w:pPr>
      <w:rPr>
        <w:rFonts w:cs="Times New Roman"/>
      </w:rPr>
    </w:lvl>
    <w:lvl w:ilvl="6" w:tplc="0409000F" w:tentative="1">
      <w:start w:val="1"/>
      <w:numFmt w:val="decimal"/>
      <w:lvlText w:val="%7."/>
      <w:lvlJc w:val="left"/>
      <w:pPr>
        <w:ind w:left="3460" w:hanging="420"/>
      </w:pPr>
      <w:rPr>
        <w:rFonts w:cs="Times New Roman"/>
      </w:rPr>
    </w:lvl>
    <w:lvl w:ilvl="7" w:tplc="04090019" w:tentative="1">
      <w:start w:val="1"/>
      <w:numFmt w:val="lowerLetter"/>
      <w:lvlText w:val="%8)"/>
      <w:lvlJc w:val="left"/>
      <w:pPr>
        <w:ind w:left="3880" w:hanging="420"/>
      </w:pPr>
      <w:rPr>
        <w:rFonts w:cs="Times New Roman"/>
      </w:rPr>
    </w:lvl>
    <w:lvl w:ilvl="8" w:tplc="0409001B" w:tentative="1">
      <w:start w:val="1"/>
      <w:numFmt w:val="lowerRoman"/>
      <w:lvlText w:val="%9."/>
      <w:lvlJc w:val="right"/>
      <w:pPr>
        <w:ind w:left="4300" w:hanging="420"/>
      </w:pPr>
      <w:rPr>
        <w:rFonts w:cs="Times New Roman"/>
      </w:rPr>
    </w:lvl>
  </w:abstractNum>
  <w:abstractNum w:abstractNumId="4">
    <w:nsid w:val="1E695D69"/>
    <w:multiLevelType w:val="hybridMultilevel"/>
    <w:tmpl w:val="456EEF2C"/>
    <w:lvl w:ilvl="0" w:tplc="882A21A0">
      <w:start w:val="1"/>
      <w:numFmt w:val="decimal"/>
      <w:lvlText w:val="%1）"/>
      <w:lvlJc w:val="left"/>
      <w:pPr>
        <w:tabs>
          <w:tab w:val="num" w:pos="885"/>
        </w:tabs>
        <w:ind w:left="885" w:hanging="360"/>
      </w:pPr>
      <w:rPr>
        <w:rFonts w:cs="Times New Roman" w:hint="default"/>
        <w:color w:val="auto"/>
      </w:rPr>
    </w:lvl>
    <w:lvl w:ilvl="1" w:tplc="04090019" w:tentative="1">
      <w:start w:val="1"/>
      <w:numFmt w:val="lowerLetter"/>
      <w:lvlText w:val="%2)"/>
      <w:lvlJc w:val="left"/>
      <w:pPr>
        <w:tabs>
          <w:tab w:val="num" w:pos="1365"/>
        </w:tabs>
        <w:ind w:left="1365" w:hanging="420"/>
      </w:pPr>
      <w:rPr>
        <w:rFonts w:cs="Times New Roman"/>
      </w:rPr>
    </w:lvl>
    <w:lvl w:ilvl="2" w:tplc="0409001B" w:tentative="1">
      <w:start w:val="1"/>
      <w:numFmt w:val="lowerRoman"/>
      <w:lvlText w:val="%3."/>
      <w:lvlJc w:val="right"/>
      <w:pPr>
        <w:tabs>
          <w:tab w:val="num" w:pos="1785"/>
        </w:tabs>
        <w:ind w:left="1785" w:hanging="420"/>
      </w:pPr>
      <w:rPr>
        <w:rFonts w:cs="Times New Roman"/>
      </w:rPr>
    </w:lvl>
    <w:lvl w:ilvl="3" w:tplc="0409000F" w:tentative="1">
      <w:start w:val="1"/>
      <w:numFmt w:val="decimal"/>
      <w:lvlText w:val="%4."/>
      <w:lvlJc w:val="left"/>
      <w:pPr>
        <w:tabs>
          <w:tab w:val="num" w:pos="2205"/>
        </w:tabs>
        <w:ind w:left="2205" w:hanging="420"/>
      </w:pPr>
      <w:rPr>
        <w:rFonts w:cs="Times New Roman"/>
      </w:rPr>
    </w:lvl>
    <w:lvl w:ilvl="4" w:tplc="04090019" w:tentative="1">
      <w:start w:val="1"/>
      <w:numFmt w:val="lowerLetter"/>
      <w:lvlText w:val="%5)"/>
      <w:lvlJc w:val="left"/>
      <w:pPr>
        <w:tabs>
          <w:tab w:val="num" w:pos="2625"/>
        </w:tabs>
        <w:ind w:left="2625" w:hanging="420"/>
      </w:pPr>
      <w:rPr>
        <w:rFonts w:cs="Times New Roman"/>
      </w:rPr>
    </w:lvl>
    <w:lvl w:ilvl="5" w:tplc="0409001B" w:tentative="1">
      <w:start w:val="1"/>
      <w:numFmt w:val="lowerRoman"/>
      <w:lvlText w:val="%6."/>
      <w:lvlJc w:val="right"/>
      <w:pPr>
        <w:tabs>
          <w:tab w:val="num" w:pos="3045"/>
        </w:tabs>
        <w:ind w:left="3045" w:hanging="420"/>
      </w:pPr>
      <w:rPr>
        <w:rFonts w:cs="Times New Roman"/>
      </w:rPr>
    </w:lvl>
    <w:lvl w:ilvl="6" w:tplc="0409000F" w:tentative="1">
      <w:start w:val="1"/>
      <w:numFmt w:val="decimal"/>
      <w:lvlText w:val="%7."/>
      <w:lvlJc w:val="left"/>
      <w:pPr>
        <w:tabs>
          <w:tab w:val="num" w:pos="3465"/>
        </w:tabs>
        <w:ind w:left="3465" w:hanging="420"/>
      </w:pPr>
      <w:rPr>
        <w:rFonts w:cs="Times New Roman"/>
      </w:rPr>
    </w:lvl>
    <w:lvl w:ilvl="7" w:tplc="04090019" w:tentative="1">
      <w:start w:val="1"/>
      <w:numFmt w:val="lowerLetter"/>
      <w:lvlText w:val="%8)"/>
      <w:lvlJc w:val="left"/>
      <w:pPr>
        <w:tabs>
          <w:tab w:val="num" w:pos="3885"/>
        </w:tabs>
        <w:ind w:left="3885" w:hanging="420"/>
      </w:pPr>
      <w:rPr>
        <w:rFonts w:cs="Times New Roman"/>
      </w:rPr>
    </w:lvl>
    <w:lvl w:ilvl="8" w:tplc="0409001B" w:tentative="1">
      <w:start w:val="1"/>
      <w:numFmt w:val="lowerRoman"/>
      <w:lvlText w:val="%9."/>
      <w:lvlJc w:val="right"/>
      <w:pPr>
        <w:tabs>
          <w:tab w:val="num" w:pos="4305"/>
        </w:tabs>
        <w:ind w:left="4305" w:hanging="420"/>
      </w:pPr>
      <w:rPr>
        <w:rFonts w:cs="Times New Roman"/>
      </w:rPr>
    </w:lvl>
  </w:abstractNum>
  <w:abstractNum w:abstractNumId="5">
    <w:nsid w:val="339F1A98"/>
    <w:multiLevelType w:val="multilevel"/>
    <w:tmpl w:val="1D28CA22"/>
    <w:lvl w:ilvl="0">
      <w:start w:val="1"/>
      <w:numFmt w:val="decimal"/>
      <w:lvlText w:val="%1)"/>
      <w:lvlJc w:val="left"/>
      <w:pPr>
        <w:ind w:left="720" w:hanging="720"/>
      </w:pPr>
      <w:rPr>
        <w:rFonts w:cs="Times New Roman" w:hint="default"/>
      </w:rPr>
    </w:lvl>
    <w:lvl w:ilvl="1">
      <w:start w:val="1"/>
      <w:numFmt w:val="lowerLetter"/>
      <w:lvlText w:val="%2)"/>
      <w:lvlJc w:val="left"/>
      <w:pPr>
        <w:ind w:left="1360" w:hanging="420"/>
      </w:pPr>
      <w:rPr>
        <w:rFonts w:cs="Times New Roman"/>
      </w:rPr>
    </w:lvl>
    <w:lvl w:ilvl="2">
      <w:start w:val="1"/>
      <w:numFmt w:val="lowerRoman"/>
      <w:lvlText w:val="%3."/>
      <w:lvlJc w:val="right"/>
      <w:pPr>
        <w:ind w:left="1780" w:hanging="420"/>
      </w:pPr>
      <w:rPr>
        <w:rFonts w:cs="Times New Roman"/>
      </w:rPr>
    </w:lvl>
    <w:lvl w:ilvl="3">
      <w:start w:val="1"/>
      <w:numFmt w:val="decimal"/>
      <w:lvlText w:val="%4."/>
      <w:lvlJc w:val="left"/>
      <w:pPr>
        <w:ind w:left="2200" w:hanging="420"/>
      </w:pPr>
      <w:rPr>
        <w:rFonts w:cs="Times New Roman"/>
      </w:rPr>
    </w:lvl>
    <w:lvl w:ilvl="4">
      <w:start w:val="1"/>
      <w:numFmt w:val="lowerLetter"/>
      <w:lvlText w:val="%5)"/>
      <w:lvlJc w:val="left"/>
      <w:pPr>
        <w:ind w:left="2620" w:hanging="420"/>
      </w:pPr>
      <w:rPr>
        <w:rFonts w:cs="Times New Roman"/>
      </w:rPr>
    </w:lvl>
    <w:lvl w:ilvl="5">
      <w:start w:val="1"/>
      <w:numFmt w:val="lowerRoman"/>
      <w:lvlText w:val="%6."/>
      <w:lvlJc w:val="right"/>
      <w:pPr>
        <w:ind w:left="3040" w:hanging="420"/>
      </w:pPr>
      <w:rPr>
        <w:rFonts w:cs="Times New Roman"/>
      </w:rPr>
    </w:lvl>
    <w:lvl w:ilvl="6">
      <w:start w:val="1"/>
      <w:numFmt w:val="decimal"/>
      <w:lvlText w:val="%7."/>
      <w:lvlJc w:val="left"/>
      <w:pPr>
        <w:ind w:left="3460" w:hanging="420"/>
      </w:pPr>
      <w:rPr>
        <w:rFonts w:cs="Times New Roman"/>
      </w:rPr>
    </w:lvl>
    <w:lvl w:ilvl="7">
      <w:start w:val="1"/>
      <w:numFmt w:val="lowerLetter"/>
      <w:lvlText w:val="%8)"/>
      <w:lvlJc w:val="left"/>
      <w:pPr>
        <w:ind w:left="3880" w:hanging="420"/>
      </w:pPr>
      <w:rPr>
        <w:rFonts w:cs="Times New Roman"/>
      </w:rPr>
    </w:lvl>
    <w:lvl w:ilvl="8">
      <w:start w:val="1"/>
      <w:numFmt w:val="lowerRoman"/>
      <w:lvlText w:val="%9."/>
      <w:lvlJc w:val="right"/>
      <w:pPr>
        <w:ind w:left="4300" w:hanging="420"/>
      </w:pPr>
      <w:rPr>
        <w:rFonts w:cs="Times New Roman"/>
      </w:rPr>
    </w:lvl>
  </w:abstractNum>
  <w:abstractNum w:abstractNumId="6">
    <w:nsid w:val="38A71591"/>
    <w:multiLevelType w:val="hybridMultilevel"/>
    <w:tmpl w:val="FB50B742"/>
    <w:lvl w:ilvl="0" w:tplc="5BD2DC82">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88C797C"/>
    <w:multiLevelType w:val="hybridMultilevel"/>
    <w:tmpl w:val="F9C210C8"/>
    <w:lvl w:ilvl="0" w:tplc="3DD0B1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8">
    <w:nsid w:val="4B7801A9"/>
    <w:multiLevelType w:val="multilevel"/>
    <w:tmpl w:val="EFCAD2A0"/>
    <w:lvl w:ilvl="0">
      <w:start w:val="1"/>
      <w:numFmt w:val="decimal"/>
      <w:pStyle w:val="bid1"/>
      <w:lvlText w:val="%1"/>
      <w:lvlJc w:val="left"/>
      <w:pPr>
        <w:tabs>
          <w:tab w:val="num" w:pos="1145"/>
        </w:tabs>
        <w:ind w:left="850" w:hanging="425"/>
      </w:pPr>
      <w:rPr>
        <w:rFonts w:cs="Times New Roman" w:hint="eastAsia"/>
      </w:rPr>
    </w:lvl>
    <w:lvl w:ilvl="1">
      <w:start w:val="1"/>
      <w:numFmt w:val="decimal"/>
      <w:lvlText w:val="%1.%2"/>
      <w:lvlJc w:val="left"/>
      <w:pPr>
        <w:tabs>
          <w:tab w:val="num" w:pos="2290"/>
        </w:tabs>
        <w:ind w:left="1417" w:hanging="567"/>
      </w:pPr>
      <w:rPr>
        <w:rFonts w:cs="Times New Roman" w:hint="eastAsia"/>
      </w:rPr>
    </w:lvl>
    <w:lvl w:ilvl="2">
      <w:start w:val="1"/>
      <w:numFmt w:val="decimal"/>
      <w:pStyle w:val="Heading3"/>
      <w:lvlText w:val="%1.%2.%3"/>
      <w:lvlJc w:val="left"/>
      <w:pPr>
        <w:tabs>
          <w:tab w:val="num" w:pos="3436"/>
        </w:tabs>
        <w:ind w:left="1843" w:hanging="567"/>
      </w:pPr>
      <w:rPr>
        <w:rFonts w:cs="Times New Roman" w:hint="eastAsia"/>
      </w:rPr>
    </w:lvl>
    <w:lvl w:ilvl="3">
      <w:start w:val="1"/>
      <w:numFmt w:val="decimal"/>
      <w:lvlText w:val="%1.%2.%3.%4"/>
      <w:lvlJc w:val="left"/>
      <w:pPr>
        <w:tabs>
          <w:tab w:val="num" w:pos="4581"/>
        </w:tabs>
        <w:ind w:left="2409" w:hanging="708"/>
      </w:pPr>
      <w:rPr>
        <w:rFonts w:cs="Times New Roman" w:hint="eastAsia"/>
      </w:rPr>
    </w:lvl>
    <w:lvl w:ilvl="4">
      <w:start w:val="1"/>
      <w:numFmt w:val="decimal"/>
      <w:lvlText w:val="%1.%2.%3.%4.%5"/>
      <w:lvlJc w:val="left"/>
      <w:pPr>
        <w:tabs>
          <w:tab w:val="num" w:pos="5726"/>
        </w:tabs>
        <w:ind w:left="2976" w:hanging="850"/>
      </w:pPr>
      <w:rPr>
        <w:rFonts w:cs="Times New Roman" w:hint="eastAsia"/>
      </w:rPr>
    </w:lvl>
    <w:lvl w:ilvl="5">
      <w:start w:val="1"/>
      <w:numFmt w:val="decimal"/>
      <w:lvlText w:val="%1.%2.%3.%4.%5.%6"/>
      <w:lvlJc w:val="left"/>
      <w:pPr>
        <w:tabs>
          <w:tab w:val="num" w:pos="6871"/>
        </w:tabs>
        <w:ind w:left="3685" w:hanging="1134"/>
      </w:pPr>
      <w:rPr>
        <w:rFonts w:cs="Times New Roman" w:hint="eastAsia"/>
      </w:rPr>
    </w:lvl>
    <w:lvl w:ilvl="6">
      <w:start w:val="1"/>
      <w:numFmt w:val="decimal"/>
      <w:lvlText w:val="%1.%2.%3.%4.%5.%6.%7"/>
      <w:lvlJc w:val="left"/>
      <w:pPr>
        <w:tabs>
          <w:tab w:val="num" w:pos="8016"/>
        </w:tabs>
        <w:ind w:left="4252" w:hanging="1276"/>
      </w:pPr>
      <w:rPr>
        <w:rFonts w:cs="Times New Roman" w:hint="eastAsia"/>
      </w:rPr>
    </w:lvl>
    <w:lvl w:ilvl="7">
      <w:start w:val="1"/>
      <w:numFmt w:val="decimal"/>
      <w:lvlText w:val="%1.%2.%3.%4.%5.%6.%7.%8"/>
      <w:lvlJc w:val="left"/>
      <w:pPr>
        <w:tabs>
          <w:tab w:val="num" w:pos="9161"/>
        </w:tabs>
        <w:ind w:left="4819" w:hanging="1418"/>
      </w:pPr>
      <w:rPr>
        <w:rFonts w:cs="Times New Roman" w:hint="eastAsia"/>
      </w:rPr>
    </w:lvl>
    <w:lvl w:ilvl="8">
      <w:start w:val="1"/>
      <w:numFmt w:val="decimal"/>
      <w:lvlText w:val="%1.%2.%3.%4.%5.%6.%7.%8.%9"/>
      <w:lvlJc w:val="left"/>
      <w:pPr>
        <w:tabs>
          <w:tab w:val="num" w:pos="9947"/>
        </w:tabs>
        <w:ind w:left="5527" w:hanging="1700"/>
      </w:pPr>
      <w:rPr>
        <w:rFonts w:cs="Times New Roman" w:hint="eastAsia"/>
      </w:rPr>
    </w:lvl>
  </w:abstractNum>
  <w:abstractNum w:abstractNumId="9">
    <w:nsid w:val="4C663906"/>
    <w:multiLevelType w:val="multilevel"/>
    <w:tmpl w:val="C6F412AC"/>
    <w:lvl w:ilvl="0">
      <w:start w:val="2"/>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7792616D"/>
    <w:multiLevelType w:val="hybridMultilevel"/>
    <w:tmpl w:val="5B4033A8"/>
    <w:lvl w:ilvl="0" w:tplc="6014756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7D0D2941"/>
    <w:multiLevelType w:val="hybridMultilevel"/>
    <w:tmpl w:val="3182D4C4"/>
    <w:lvl w:ilvl="0" w:tplc="7AFC97B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1"/>
  </w:num>
  <w:num w:numId="2">
    <w:abstractNumId w:val="3"/>
  </w:num>
  <w:num w:numId="3">
    <w:abstractNumId w:val="8"/>
  </w:num>
  <w:num w:numId="4">
    <w:abstractNumId w:val="10"/>
  </w:num>
  <w:num w:numId="5">
    <w:abstractNumId w:val="1"/>
  </w:num>
  <w:num w:numId="6">
    <w:abstractNumId w:val="5"/>
  </w:num>
  <w:num w:numId="7">
    <w:abstractNumId w:val="0"/>
  </w:num>
  <w:num w:numId="8">
    <w:abstractNumId w:val="4"/>
  </w:num>
  <w:num w:numId="9">
    <w:abstractNumId w:val="2"/>
  </w:num>
  <w:num w:numId="10">
    <w:abstractNumId w:val="9"/>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83F"/>
    <w:rsid w:val="000031C1"/>
    <w:rsid w:val="0000498D"/>
    <w:rsid w:val="00010763"/>
    <w:rsid w:val="00014A66"/>
    <w:rsid w:val="00031653"/>
    <w:rsid w:val="00034756"/>
    <w:rsid w:val="0004006A"/>
    <w:rsid w:val="0004659F"/>
    <w:rsid w:val="00050F6C"/>
    <w:rsid w:val="000527AB"/>
    <w:rsid w:val="00054666"/>
    <w:rsid w:val="000559DB"/>
    <w:rsid w:val="00057341"/>
    <w:rsid w:val="00063CC2"/>
    <w:rsid w:val="00065D0C"/>
    <w:rsid w:val="00066240"/>
    <w:rsid w:val="000672E9"/>
    <w:rsid w:val="00085035"/>
    <w:rsid w:val="000946DD"/>
    <w:rsid w:val="00097404"/>
    <w:rsid w:val="000977E1"/>
    <w:rsid w:val="000A42A1"/>
    <w:rsid w:val="000B11B8"/>
    <w:rsid w:val="000B15D7"/>
    <w:rsid w:val="000B41D3"/>
    <w:rsid w:val="000C4CC7"/>
    <w:rsid w:val="000C77E2"/>
    <w:rsid w:val="000D04F3"/>
    <w:rsid w:val="000D6756"/>
    <w:rsid w:val="000E30DA"/>
    <w:rsid w:val="000E6C90"/>
    <w:rsid w:val="000F7BB8"/>
    <w:rsid w:val="0010209B"/>
    <w:rsid w:val="00124F21"/>
    <w:rsid w:val="0013586B"/>
    <w:rsid w:val="001511E1"/>
    <w:rsid w:val="00154510"/>
    <w:rsid w:val="0015524B"/>
    <w:rsid w:val="0015680D"/>
    <w:rsid w:val="00163D48"/>
    <w:rsid w:val="00175A9E"/>
    <w:rsid w:val="00191651"/>
    <w:rsid w:val="001927F3"/>
    <w:rsid w:val="00196C65"/>
    <w:rsid w:val="001A24A5"/>
    <w:rsid w:val="001A4357"/>
    <w:rsid w:val="001C15A9"/>
    <w:rsid w:val="001C1768"/>
    <w:rsid w:val="001D6052"/>
    <w:rsid w:val="001D62B7"/>
    <w:rsid w:val="001E3B13"/>
    <w:rsid w:val="001E5CC4"/>
    <w:rsid w:val="001F0B8D"/>
    <w:rsid w:val="001F5EEC"/>
    <w:rsid w:val="001F67D5"/>
    <w:rsid w:val="00200CB7"/>
    <w:rsid w:val="0020367C"/>
    <w:rsid w:val="00210C5C"/>
    <w:rsid w:val="002138DC"/>
    <w:rsid w:val="00215B19"/>
    <w:rsid w:val="00215BD0"/>
    <w:rsid w:val="00217C00"/>
    <w:rsid w:val="00226E6C"/>
    <w:rsid w:val="0023111C"/>
    <w:rsid w:val="00232948"/>
    <w:rsid w:val="00242289"/>
    <w:rsid w:val="0024503E"/>
    <w:rsid w:val="0025361E"/>
    <w:rsid w:val="0025527D"/>
    <w:rsid w:val="002564C4"/>
    <w:rsid w:val="002623A3"/>
    <w:rsid w:val="00262825"/>
    <w:rsid w:val="00280529"/>
    <w:rsid w:val="00285BE1"/>
    <w:rsid w:val="002A0313"/>
    <w:rsid w:val="002A243E"/>
    <w:rsid w:val="002A77E9"/>
    <w:rsid w:val="002B151E"/>
    <w:rsid w:val="002C1E4F"/>
    <w:rsid w:val="002C4FB1"/>
    <w:rsid w:val="002C6809"/>
    <w:rsid w:val="002D15A3"/>
    <w:rsid w:val="002E170D"/>
    <w:rsid w:val="002F5BE6"/>
    <w:rsid w:val="0031311D"/>
    <w:rsid w:val="0031746E"/>
    <w:rsid w:val="00320562"/>
    <w:rsid w:val="003347A2"/>
    <w:rsid w:val="00352A6A"/>
    <w:rsid w:val="00353FF3"/>
    <w:rsid w:val="0036099A"/>
    <w:rsid w:val="00366570"/>
    <w:rsid w:val="00376559"/>
    <w:rsid w:val="0038532B"/>
    <w:rsid w:val="00390BA9"/>
    <w:rsid w:val="00390CF9"/>
    <w:rsid w:val="0039132E"/>
    <w:rsid w:val="003963DE"/>
    <w:rsid w:val="003A0A03"/>
    <w:rsid w:val="003B5C9B"/>
    <w:rsid w:val="003B7A6C"/>
    <w:rsid w:val="003C10D1"/>
    <w:rsid w:val="003D0D4A"/>
    <w:rsid w:val="003E02A1"/>
    <w:rsid w:val="003E1429"/>
    <w:rsid w:val="003E26B3"/>
    <w:rsid w:val="003E5221"/>
    <w:rsid w:val="003E74E4"/>
    <w:rsid w:val="003E7BB4"/>
    <w:rsid w:val="003F3745"/>
    <w:rsid w:val="004043D3"/>
    <w:rsid w:val="00405684"/>
    <w:rsid w:val="00407129"/>
    <w:rsid w:val="00410C55"/>
    <w:rsid w:val="004114CD"/>
    <w:rsid w:val="00417146"/>
    <w:rsid w:val="004303CD"/>
    <w:rsid w:val="00437F4F"/>
    <w:rsid w:val="00452548"/>
    <w:rsid w:val="0045709A"/>
    <w:rsid w:val="00464CBB"/>
    <w:rsid w:val="00473DDF"/>
    <w:rsid w:val="00477B76"/>
    <w:rsid w:val="00487C94"/>
    <w:rsid w:val="00490624"/>
    <w:rsid w:val="0049406A"/>
    <w:rsid w:val="004A3D4E"/>
    <w:rsid w:val="004A6399"/>
    <w:rsid w:val="004A71BE"/>
    <w:rsid w:val="004A71CB"/>
    <w:rsid w:val="004B7B9E"/>
    <w:rsid w:val="004C032A"/>
    <w:rsid w:val="004C03F1"/>
    <w:rsid w:val="004C1D27"/>
    <w:rsid w:val="004D028E"/>
    <w:rsid w:val="004D152E"/>
    <w:rsid w:val="004D7C38"/>
    <w:rsid w:val="004E5BAC"/>
    <w:rsid w:val="004F017F"/>
    <w:rsid w:val="004F29DC"/>
    <w:rsid w:val="004F6292"/>
    <w:rsid w:val="004F7A29"/>
    <w:rsid w:val="005003EB"/>
    <w:rsid w:val="00507801"/>
    <w:rsid w:val="00510B01"/>
    <w:rsid w:val="00526995"/>
    <w:rsid w:val="00530966"/>
    <w:rsid w:val="00537BB2"/>
    <w:rsid w:val="0054693F"/>
    <w:rsid w:val="00555C48"/>
    <w:rsid w:val="005606C5"/>
    <w:rsid w:val="00562971"/>
    <w:rsid w:val="0056635C"/>
    <w:rsid w:val="00571175"/>
    <w:rsid w:val="0058745C"/>
    <w:rsid w:val="005968D5"/>
    <w:rsid w:val="005A6CF0"/>
    <w:rsid w:val="005A6FE2"/>
    <w:rsid w:val="005C4E71"/>
    <w:rsid w:val="005C6DA4"/>
    <w:rsid w:val="005D2798"/>
    <w:rsid w:val="005D3FFC"/>
    <w:rsid w:val="005D5586"/>
    <w:rsid w:val="005D753A"/>
    <w:rsid w:val="005E0BFD"/>
    <w:rsid w:val="005E36AA"/>
    <w:rsid w:val="005E46FA"/>
    <w:rsid w:val="005E69A0"/>
    <w:rsid w:val="005F1C81"/>
    <w:rsid w:val="00604D8B"/>
    <w:rsid w:val="0062326A"/>
    <w:rsid w:val="00630977"/>
    <w:rsid w:val="0064079B"/>
    <w:rsid w:val="00641EB4"/>
    <w:rsid w:val="00655253"/>
    <w:rsid w:val="0065705D"/>
    <w:rsid w:val="006608C9"/>
    <w:rsid w:val="00660F05"/>
    <w:rsid w:val="006762A9"/>
    <w:rsid w:val="00685014"/>
    <w:rsid w:val="006863AA"/>
    <w:rsid w:val="00694529"/>
    <w:rsid w:val="00696D07"/>
    <w:rsid w:val="006A3548"/>
    <w:rsid w:val="006B32BE"/>
    <w:rsid w:val="006C04AE"/>
    <w:rsid w:val="006C345A"/>
    <w:rsid w:val="006D3032"/>
    <w:rsid w:val="006D347C"/>
    <w:rsid w:val="006E680C"/>
    <w:rsid w:val="006F149C"/>
    <w:rsid w:val="006F756A"/>
    <w:rsid w:val="007005A0"/>
    <w:rsid w:val="00710E32"/>
    <w:rsid w:val="00712CFC"/>
    <w:rsid w:val="0071633C"/>
    <w:rsid w:val="00716507"/>
    <w:rsid w:val="00720699"/>
    <w:rsid w:val="00733748"/>
    <w:rsid w:val="00733E83"/>
    <w:rsid w:val="00735D50"/>
    <w:rsid w:val="007407F3"/>
    <w:rsid w:val="00745688"/>
    <w:rsid w:val="007467F8"/>
    <w:rsid w:val="007531CD"/>
    <w:rsid w:val="00755C52"/>
    <w:rsid w:val="0077082B"/>
    <w:rsid w:val="00774572"/>
    <w:rsid w:val="007A0DBA"/>
    <w:rsid w:val="007A16EB"/>
    <w:rsid w:val="007A5363"/>
    <w:rsid w:val="007A5E98"/>
    <w:rsid w:val="007B1D00"/>
    <w:rsid w:val="007B4FD0"/>
    <w:rsid w:val="007C46F0"/>
    <w:rsid w:val="007D09AE"/>
    <w:rsid w:val="007F1D8B"/>
    <w:rsid w:val="007F3C35"/>
    <w:rsid w:val="007F42DF"/>
    <w:rsid w:val="0080243E"/>
    <w:rsid w:val="008067D5"/>
    <w:rsid w:val="008132A2"/>
    <w:rsid w:val="0081504B"/>
    <w:rsid w:val="0081519E"/>
    <w:rsid w:val="0082577D"/>
    <w:rsid w:val="00831D6D"/>
    <w:rsid w:val="0085352C"/>
    <w:rsid w:val="0086513D"/>
    <w:rsid w:val="00865455"/>
    <w:rsid w:val="00866FFB"/>
    <w:rsid w:val="00873D9E"/>
    <w:rsid w:val="008832AE"/>
    <w:rsid w:val="00890A54"/>
    <w:rsid w:val="00890D0A"/>
    <w:rsid w:val="00892F2F"/>
    <w:rsid w:val="008A0212"/>
    <w:rsid w:val="008B26B2"/>
    <w:rsid w:val="008B281E"/>
    <w:rsid w:val="008B7639"/>
    <w:rsid w:val="008D19B5"/>
    <w:rsid w:val="008D3390"/>
    <w:rsid w:val="008E3C1C"/>
    <w:rsid w:val="008F61AA"/>
    <w:rsid w:val="0090586E"/>
    <w:rsid w:val="00905D96"/>
    <w:rsid w:val="00911956"/>
    <w:rsid w:val="009128DB"/>
    <w:rsid w:val="00913147"/>
    <w:rsid w:val="00922E71"/>
    <w:rsid w:val="00927BA2"/>
    <w:rsid w:val="00935BA1"/>
    <w:rsid w:val="00941A29"/>
    <w:rsid w:val="009454A7"/>
    <w:rsid w:val="009463B2"/>
    <w:rsid w:val="009467CD"/>
    <w:rsid w:val="009532D8"/>
    <w:rsid w:val="00963246"/>
    <w:rsid w:val="00966C7B"/>
    <w:rsid w:val="00977500"/>
    <w:rsid w:val="00980A1E"/>
    <w:rsid w:val="00991263"/>
    <w:rsid w:val="0099197A"/>
    <w:rsid w:val="00993E4C"/>
    <w:rsid w:val="009A2440"/>
    <w:rsid w:val="009B04E9"/>
    <w:rsid w:val="009D2361"/>
    <w:rsid w:val="009D361D"/>
    <w:rsid w:val="009D3804"/>
    <w:rsid w:val="009D5191"/>
    <w:rsid w:val="009E03AD"/>
    <w:rsid w:val="009E389D"/>
    <w:rsid w:val="009E6A32"/>
    <w:rsid w:val="009F05FB"/>
    <w:rsid w:val="009F2865"/>
    <w:rsid w:val="009F5A90"/>
    <w:rsid w:val="009F6D2E"/>
    <w:rsid w:val="009F76BA"/>
    <w:rsid w:val="00A06CF4"/>
    <w:rsid w:val="00A102BD"/>
    <w:rsid w:val="00A13BE4"/>
    <w:rsid w:val="00A310D1"/>
    <w:rsid w:val="00A4266F"/>
    <w:rsid w:val="00A46914"/>
    <w:rsid w:val="00A57D82"/>
    <w:rsid w:val="00A644EF"/>
    <w:rsid w:val="00A6740E"/>
    <w:rsid w:val="00A7058E"/>
    <w:rsid w:val="00A93F91"/>
    <w:rsid w:val="00A9563C"/>
    <w:rsid w:val="00A9772F"/>
    <w:rsid w:val="00AA17F8"/>
    <w:rsid w:val="00AA2CE3"/>
    <w:rsid w:val="00AA7F6D"/>
    <w:rsid w:val="00AB0BBC"/>
    <w:rsid w:val="00AB0FBC"/>
    <w:rsid w:val="00AB7B79"/>
    <w:rsid w:val="00AD07C9"/>
    <w:rsid w:val="00AD54FD"/>
    <w:rsid w:val="00AE5FB0"/>
    <w:rsid w:val="00AE673C"/>
    <w:rsid w:val="00AF07F1"/>
    <w:rsid w:val="00AF1787"/>
    <w:rsid w:val="00AF24DF"/>
    <w:rsid w:val="00AF4DA3"/>
    <w:rsid w:val="00AF65DA"/>
    <w:rsid w:val="00B01C12"/>
    <w:rsid w:val="00B06DEA"/>
    <w:rsid w:val="00B104C4"/>
    <w:rsid w:val="00B2075A"/>
    <w:rsid w:val="00B25EB3"/>
    <w:rsid w:val="00B41825"/>
    <w:rsid w:val="00B4500F"/>
    <w:rsid w:val="00B45DAA"/>
    <w:rsid w:val="00B51E85"/>
    <w:rsid w:val="00B5256A"/>
    <w:rsid w:val="00B60EAB"/>
    <w:rsid w:val="00B636CE"/>
    <w:rsid w:val="00B73348"/>
    <w:rsid w:val="00B73D23"/>
    <w:rsid w:val="00B744A3"/>
    <w:rsid w:val="00B86F49"/>
    <w:rsid w:val="00B918CD"/>
    <w:rsid w:val="00BA0ABC"/>
    <w:rsid w:val="00BC432A"/>
    <w:rsid w:val="00BC4E05"/>
    <w:rsid w:val="00BC7C9B"/>
    <w:rsid w:val="00C00328"/>
    <w:rsid w:val="00C00692"/>
    <w:rsid w:val="00C1046A"/>
    <w:rsid w:val="00C15736"/>
    <w:rsid w:val="00C46F98"/>
    <w:rsid w:val="00C50654"/>
    <w:rsid w:val="00C53625"/>
    <w:rsid w:val="00C678F9"/>
    <w:rsid w:val="00C73576"/>
    <w:rsid w:val="00C84547"/>
    <w:rsid w:val="00CA4F99"/>
    <w:rsid w:val="00CA7C87"/>
    <w:rsid w:val="00CC48D5"/>
    <w:rsid w:val="00CC5A9F"/>
    <w:rsid w:val="00CD5956"/>
    <w:rsid w:val="00CE6A38"/>
    <w:rsid w:val="00CE74F5"/>
    <w:rsid w:val="00CF237B"/>
    <w:rsid w:val="00D11F84"/>
    <w:rsid w:val="00D14911"/>
    <w:rsid w:val="00D178A4"/>
    <w:rsid w:val="00D22A86"/>
    <w:rsid w:val="00D27BFB"/>
    <w:rsid w:val="00D32D6C"/>
    <w:rsid w:val="00D36A86"/>
    <w:rsid w:val="00D37CA8"/>
    <w:rsid w:val="00D37DCB"/>
    <w:rsid w:val="00D412D1"/>
    <w:rsid w:val="00D4638F"/>
    <w:rsid w:val="00D52122"/>
    <w:rsid w:val="00D525B8"/>
    <w:rsid w:val="00D53EED"/>
    <w:rsid w:val="00D54DB5"/>
    <w:rsid w:val="00D56A5F"/>
    <w:rsid w:val="00D627BE"/>
    <w:rsid w:val="00D83F82"/>
    <w:rsid w:val="00D85FCE"/>
    <w:rsid w:val="00D97638"/>
    <w:rsid w:val="00D97DA7"/>
    <w:rsid w:val="00D97DED"/>
    <w:rsid w:val="00DA382A"/>
    <w:rsid w:val="00DB2297"/>
    <w:rsid w:val="00DC04B1"/>
    <w:rsid w:val="00DC17CF"/>
    <w:rsid w:val="00DC2835"/>
    <w:rsid w:val="00DC4E4F"/>
    <w:rsid w:val="00DC75B0"/>
    <w:rsid w:val="00DE26B7"/>
    <w:rsid w:val="00DE50DD"/>
    <w:rsid w:val="00DE58F1"/>
    <w:rsid w:val="00DE688C"/>
    <w:rsid w:val="00DE7CB4"/>
    <w:rsid w:val="00DF6D92"/>
    <w:rsid w:val="00DF7959"/>
    <w:rsid w:val="00E10D7F"/>
    <w:rsid w:val="00E12FFB"/>
    <w:rsid w:val="00E154CF"/>
    <w:rsid w:val="00E15EBE"/>
    <w:rsid w:val="00E16D0F"/>
    <w:rsid w:val="00E2070B"/>
    <w:rsid w:val="00E22B20"/>
    <w:rsid w:val="00E2321B"/>
    <w:rsid w:val="00E2783F"/>
    <w:rsid w:val="00E34F89"/>
    <w:rsid w:val="00E37793"/>
    <w:rsid w:val="00E633F8"/>
    <w:rsid w:val="00E64A98"/>
    <w:rsid w:val="00E65B8B"/>
    <w:rsid w:val="00E702D4"/>
    <w:rsid w:val="00E7052F"/>
    <w:rsid w:val="00E73AC9"/>
    <w:rsid w:val="00E7498C"/>
    <w:rsid w:val="00E76A14"/>
    <w:rsid w:val="00E95B0D"/>
    <w:rsid w:val="00E968E7"/>
    <w:rsid w:val="00E97E3E"/>
    <w:rsid w:val="00EB3962"/>
    <w:rsid w:val="00EB5406"/>
    <w:rsid w:val="00EB6963"/>
    <w:rsid w:val="00EC47ED"/>
    <w:rsid w:val="00EC70E1"/>
    <w:rsid w:val="00EE0C6E"/>
    <w:rsid w:val="00EE33D1"/>
    <w:rsid w:val="00EE757F"/>
    <w:rsid w:val="00F12F06"/>
    <w:rsid w:val="00F16328"/>
    <w:rsid w:val="00F2309D"/>
    <w:rsid w:val="00F27480"/>
    <w:rsid w:val="00F326C4"/>
    <w:rsid w:val="00F40952"/>
    <w:rsid w:val="00F40FA8"/>
    <w:rsid w:val="00F46986"/>
    <w:rsid w:val="00F473D2"/>
    <w:rsid w:val="00F47C0E"/>
    <w:rsid w:val="00F50B3D"/>
    <w:rsid w:val="00F57DA9"/>
    <w:rsid w:val="00F6020D"/>
    <w:rsid w:val="00F60D91"/>
    <w:rsid w:val="00F629AA"/>
    <w:rsid w:val="00F62F3C"/>
    <w:rsid w:val="00F73FE4"/>
    <w:rsid w:val="00F75CEF"/>
    <w:rsid w:val="00F75FC3"/>
    <w:rsid w:val="00F90F5F"/>
    <w:rsid w:val="00F95731"/>
    <w:rsid w:val="00F9627E"/>
    <w:rsid w:val="00FB3FAB"/>
    <w:rsid w:val="00FB783A"/>
    <w:rsid w:val="00FB7B48"/>
    <w:rsid w:val="00FE76B1"/>
    <w:rsid w:val="00FF069C"/>
    <w:rsid w:val="00FF22EE"/>
    <w:rsid w:val="00FF23D4"/>
    <w:rsid w:val="00FF3B38"/>
    <w:rsid w:val="00FF4B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D3"/>
    <w:pPr>
      <w:widowControl w:val="0"/>
      <w:jc w:val="both"/>
    </w:pPr>
    <w:rPr>
      <w:szCs w:val="24"/>
    </w:rPr>
  </w:style>
  <w:style w:type="paragraph" w:styleId="Heading1">
    <w:name w:val="heading 1"/>
    <w:basedOn w:val="Normal"/>
    <w:next w:val="Normal"/>
    <w:link w:val="Heading1Char"/>
    <w:uiPriority w:val="99"/>
    <w:qFormat/>
    <w:rsid w:val="00352A6A"/>
    <w:pPr>
      <w:keepNext/>
      <w:keepLines/>
      <w:spacing w:before="340" w:after="330" w:line="578" w:lineRule="auto"/>
      <w:outlineLvl w:val="0"/>
    </w:pPr>
    <w:rPr>
      <w:b/>
      <w:bCs/>
      <w:kern w:val="44"/>
      <w:sz w:val="44"/>
      <w:szCs w:val="44"/>
    </w:rPr>
  </w:style>
  <w:style w:type="paragraph" w:styleId="Heading3">
    <w:name w:val="heading 3"/>
    <w:aliases w:val="bid_标题 3"/>
    <w:basedOn w:val="Normal"/>
    <w:next w:val="Normal"/>
    <w:link w:val="Heading3Char"/>
    <w:uiPriority w:val="99"/>
    <w:qFormat/>
    <w:rsid w:val="00352A6A"/>
    <w:pPr>
      <w:keepNext/>
      <w:widowControl/>
      <w:numPr>
        <w:ilvl w:val="2"/>
        <w:numId w:val="3"/>
      </w:numPr>
      <w:spacing w:beforeLines="50" w:afterLines="50" w:line="480" w:lineRule="exact"/>
      <w:jc w:val="left"/>
      <w:outlineLvl w:val="2"/>
    </w:pPr>
    <w:rPr>
      <w:rFonts w:eastAsia="黑体"/>
      <w:kern w:val="0"/>
      <w:sz w:val="30"/>
      <w:szCs w:val="20"/>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3Char">
    <w:name w:val="Heading 3 Char"/>
    <w:aliases w:val="bid_标题 3 Char"/>
    <w:basedOn w:val="DefaultParagraphFont"/>
    <w:link w:val="Heading3"/>
    <w:uiPriority w:val="99"/>
    <w:semiHidden/>
    <w:locked/>
    <w:rPr>
      <w:rFonts w:cs="Times New Roman"/>
      <w:b/>
      <w:bCs/>
      <w:sz w:val="32"/>
      <w:szCs w:val="32"/>
    </w:rPr>
  </w:style>
  <w:style w:type="paragraph" w:styleId="Footer">
    <w:name w:val="footer"/>
    <w:basedOn w:val="Normal"/>
    <w:link w:val="FooterChar"/>
    <w:uiPriority w:val="99"/>
    <w:rsid w:val="00E278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E2783F"/>
    <w:rPr>
      <w:rFonts w:cs="Times New Roman"/>
    </w:rPr>
  </w:style>
  <w:style w:type="paragraph" w:styleId="Date">
    <w:name w:val="Date"/>
    <w:basedOn w:val="Normal"/>
    <w:next w:val="Normal"/>
    <w:link w:val="DateChar"/>
    <w:uiPriority w:val="99"/>
    <w:rsid w:val="009E03AD"/>
    <w:pPr>
      <w:ind w:leftChars="2500" w:left="100"/>
    </w:pPr>
  </w:style>
  <w:style w:type="character" w:customStyle="1" w:styleId="DateChar">
    <w:name w:val="Date Char"/>
    <w:basedOn w:val="DefaultParagraphFont"/>
    <w:link w:val="Date"/>
    <w:uiPriority w:val="99"/>
    <w:semiHidden/>
    <w:locked/>
    <w:rPr>
      <w:rFonts w:cs="Times New Roman"/>
      <w:sz w:val="24"/>
      <w:szCs w:val="24"/>
    </w:rPr>
  </w:style>
  <w:style w:type="paragraph" w:styleId="Header">
    <w:name w:val="header"/>
    <w:basedOn w:val="Normal"/>
    <w:link w:val="HeaderChar"/>
    <w:uiPriority w:val="99"/>
    <w:rsid w:val="00FF23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BalloonText">
    <w:name w:val="Balloon Text"/>
    <w:basedOn w:val="Normal"/>
    <w:link w:val="BalloonTextChar"/>
    <w:uiPriority w:val="99"/>
    <w:semiHidden/>
    <w:rsid w:val="00E34F89"/>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ParaCharCharCharCharCharCharCharCharCharChar">
    <w:name w:val="默认段落字体 Para Char Char Char Char Char Char Char Char Char Char"/>
    <w:basedOn w:val="Normal"/>
    <w:uiPriority w:val="99"/>
    <w:rsid w:val="00B5256A"/>
  </w:style>
  <w:style w:type="table" w:styleId="TableGrid">
    <w:name w:val="Table Grid"/>
    <w:basedOn w:val="TableNormal"/>
    <w:uiPriority w:val="99"/>
    <w:rsid w:val="005C4E7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d">
    <w:name w:val="bid_正文"/>
    <w:basedOn w:val="Normal"/>
    <w:uiPriority w:val="99"/>
    <w:rsid w:val="00352A6A"/>
    <w:pPr>
      <w:widowControl/>
      <w:spacing w:line="400" w:lineRule="exact"/>
      <w:ind w:firstLineChars="200" w:firstLine="200"/>
      <w:jc w:val="left"/>
    </w:pPr>
    <w:rPr>
      <w:rFonts w:ascii="华文仿宋" w:hAnsi="华文仿宋"/>
      <w:spacing w:val="20"/>
      <w:kern w:val="0"/>
      <w:sz w:val="24"/>
      <w:szCs w:val="20"/>
    </w:rPr>
  </w:style>
  <w:style w:type="paragraph" w:customStyle="1" w:styleId="bid1">
    <w:name w:val="bid_标题1"/>
    <w:basedOn w:val="Heading1"/>
    <w:next w:val="bid"/>
    <w:link w:val="bid1CharChar"/>
    <w:uiPriority w:val="99"/>
    <w:rsid w:val="00352A6A"/>
    <w:pPr>
      <w:keepLines w:val="0"/>
      <w:widowControl/>
      <w:numPr>
        <w:numId w:val="3"/>
      </w:numPr>
      <w:spacing w:beforeLines="50" w:afterLines="50" w:line="240" w:lineRule="auto"/>
      <w:jc w:val="left"/>
    </w:pPr>
    <w:rPr>
      <w:rFonts w:eastAsia="黑体" w:cs="宋体"/>
      <w:kern w:val="0"/>
      <w:sz w:val="32"/>
      <w:szCs w:val="20"/>
      <w:lang w:eastAsia="zh-TW"/>
    </w:rPr>
  </w:style>
  <w:style w:type="character" w:customStyle="1" w:styleId="bid1CharChar">
    <w:name w:val="bid_标题1 Char Char"/>
    <w:basedOn w:val="DefaultParagraphFont"/>
    <w:link w:val="bid1"/>
    <w:uiPriority w:val="99"/>
    <w:locked/>
    <w:rsid w:val="00352A6A"/>
    <w:rPr>
      <w:rFonts w:eastAsia="黑体" w:cs="宋体"/>
      <w:b/>
      <w:bCs/>
      <w:sz w:val="32"/>
      <w:lang w:val="en-US" w:eastAsia="zh-TW" w:bidi="ar-SA"/>
    </w:rPr>
  </w:style>
  <w:style w:type="paragraph" w:styleId="ListParagraph">
    <w:name w:val="List Paragraph"/>
    <w:basedOn w:val="Normal"/>
    <w:uiPriority w:val="99"/>
    <w:qFormat/>
    <w:rsid w:val="00716507"/>
    <w:pPr>
      <w:ind w:firstLineChars="200" w:firstLine="420"/>
    </w:pPr>
  </w:style>
  <w:style w:type="paragraph" w:styleId="NormalWeb">
    <w:name w:val="Normal (Web)"/>
    <w:basedOn w:val="Normal"/>
    <w:uiPriority w:val="99"/>
    <w:rsid w:val="00913147"/>
    <w:pPr>
      <w:widowControl/>
      <w:spacing w:before="100" w:beforeAutospacing="1" w:after="100" w:afterAutospacing="1"/>
      <w:jc w:val="left"/>
    </w:pPr>
    <w:rPr>
      <w:rFonts w:ascii="宋体" w:hAnsi="宋体" w:cs="宋体"/>
      <w:kern w:val="0"/>
      <w:sz w:val="24"/>
    </w:rPr>
  </w:style>
  <w:style w:type="paragraph" w:customStyle="1" w:styleId="1">
    <w:name w:val="列出段落1"/>
    <w:basedOn w:val="Normal"/>
    <w:uiPriority w:val="99"/>
    <w:rsid w:val="00262825"/>
    <w:pPr>
      <w:ind w:firstLineChars="200" w:firstLine="420"/>
    </w:pPr>
    <w:rPr>
      <w:rFonts w:ascii="Calibri" w:hAnsi="Calibri"/>
      <w:sz w:val="24"/>
      <w:szCs w:val="22"/>
    </w:rPr>
  </w:style>
  <w:style w:type="paragraph" w:styleId="DocumentMap">
    <w:name w:val="Document Map"/>
    <w:basedOn w:val="Normal"/>
    <w:link w:val="DocumentMapChar"/>
    <w:uiPriority w:val="99"/>
    <w:rsid w:val="0065705D"/>
    <w:rPr>
      <w:rFonts w:ascii="宋体"/>
      <w:sz w:val="18"/>
      <w:szCs w:val="18"/>
    </w:rPr>
  </w:style>
  <w:style w:type="character" w:customStyle="1" w:styleId="DocumentMapChar">
    <w:name w:val="Document Map Char"/>
    <w:basedOn w:val="DefaultParagraphFont"/>
    <w:link w:val="DocumentMap"/>
    <w:uiPriority w:val="99"/>
    <w:locked/>
    <w:rsid w:val="0065705D"/>
    <w:rPr>
      <w:rFonts w:ascii="宋体"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234001031">
      <w:marLeft w:val="0"/>
      <w:marRight w:val="0"/>
      <w:marTop w:val="0"/>
      <w:marBottom w:val="0"/>
      <w:divBdr>
        <w:top w:val="none" w:sz="0" w:space="0" w:color="auto"/>
        <w:left w:val="none" w:sz="0" w:space="0" w:color="auto"/>
        <w:bottom w:val="none" w:sz="0" w:space="0" w:color="auto"/>
        <w:right w:val="none" w:sz="0" w:space="0" w:color="auto"/>
      </w:divBdr>
    </w:div>
    <w:div w:id="1234001032">
      <w:marLeft w:val="0"/>
      <w:marRight w:val="0"/>
      <w:marTop w:val="0"/>
      <w:marBottom w:val="0"/>
      <w:divBdr>
        <w:top w:val="none" w:sz="0" w:space="0" w:color="auto"/>
        <w:left w:val="none" w:sz="0" w:space="0" w:color="auto"/>
        <w:bottom w:val="none" w:sz="0" w:space="0" w:color="auto"/>
        <w:right w:val="none" w:sz="0" w:space="0" w:color="auto"/>
      </w:divBdr>
    </w:div>
    <w:div w:id="1234001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424</Words>
  <Characters>2420</Characters>
  <Application>Microsoft Office Outlook</Application>
  <DocSecurity>0</DocSecurity>
  <Lines>0</Lines>
  <Paragraphs>0</Paragraphs>
  <ScaleCrop>false</ScaleCrop>
  <Company>深圳市斯尔顿科技有限公司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subject/>
  <dc:creator>bean</dc:creator>
  <cp:keywords/>
  <dc:description/>
  <cp:lastModifiedBy>User</cp:lastModifiedBy>
  <cp:revision>3</cp:revision>
  <cp:lastPrinted>2014-05-22T08:21:00Z</cp:lastPrinted>
  <dcterms:created xsi:type="dcterms:W3CDTF">2015-09-21T07:57:00Z</dcterms:created>
  <dcterms:modified xsi:type="dcterms:W3CDTF">2016-05-04T08:54:00Z</dcterms:modified>
</cp:coreProperties>
</file>