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93FAF" w:rsidRDefault="00B93FAF" w:rsidP="00B93FAF">
      <w:pPr>
        <w:spacing w:line="220" w:lineRule="atLeast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 w:rsidRPr="00B93FAF">
        <w:rPr>
          <w:rFonts w:asciiTheme="minorEastAsia" w:eastAsiaTheme="minorEastAsia" w:hAnsiTheme="minorEastAsia"/>
          <w:sz w:val="24"/>
          <w:szCs w:val="24"/>
        </w:rPr>
        <w:t>关于龙岗区2018年旅游业、体育产业项目扶持资金的公示</w:t>
      </w:r>
    </w:p>
    <w:p w:rsidR="00B93FAF" w:rsidRPr="00B93FAF" w:rsidRDefault="00B93FAF" w:rsidP="00B93FAF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3FAF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5274310" cy="1473987"/>
            <wp:effectExtent l="19050" t="0" r="2540" b="0"/>
            <wp:docPr id="1" name="图片 1" descr="http://www.lg.gov.cn/wtlyj/tzgg/201805/879914faff2a42df89cfac07066bfb70/images/3c936d73f7e14040a39d973f691410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g.gov.cn/wtlyj/tzgg/201805/879914faff2a42df89cfac07066bfb70/images/3c936d73f7e14040a39d973f691410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FAF" w:rsidRPr="00B93F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33D5F"/>
    <w:rsid w:val="008B7726"/>
    <w:rsid w:val="00B93F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FA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F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2018-05-07T07:18:00Z</dcterms:modified>
</cp:coreProperties>
</file>