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BF5" w:rsidRPr="00A66D37" w:rsidRDefault="000C0BF5" w:rsidP="002A6E92">
      <w:pPr>
        <w:widowControl/>
        <w:jc w:val="center"/>
        <w:outlineLvl w:val="1"/>
        <w:rPr>
          <w:rFonts w:asciiTheme="majorEastAsia" w:eastAsiaTheme="majorEastAsia" w:hAnsiTheme="majorEastAsia" w:cs="宋体"/>
          <w:color w:val="000000" w:themeColor="text1"/>
          <w:kern w:val="0"/>
          <w:sz w:val="44"/>
          <w:szCs w:val="44"/>
        </w:rPr>
      </w:pPr>
      <w:r w:rsidRPr="00A66D37">
        <w:rPr>
          <w:rFonts w:asciiTheme="majorEastAsia" w:eastAsiaTheme="majorEastAsia" w:hAnsiTheme="majorEastAsia" w:cs="宋体" w:hint="eastAsia"/>
          <w:color w:val="000000" w:themeColor="text1"/>
          <w:kern w:val="0"/>
          <w:sz w:val="44"/>
          <w:szCs w:val="44"/>
        </w:rPr>
        <w:t>罗湖区产业转型升级专项资金扶持</w:t>
      </w:r>
      <w:r w:rsidR="004A01E6" w:rsidRPr="00A66D37">
        <w:rPr>
          <w:rFonts w:asciiTheme="majorEastAsia" w:eastAsiaTheme="majorEastAsia" w:hAnsiTheme="majorEastAsia" w:cs="宋体"/>
          <w:color w:val="000000" w:themeColor="text1"/>
          <w:kern w:val="0"/>
          <w:sz w:val="44"/>
          <w:szCs w:val="44"/>
        </w:rPr>
        <w:br/>
      </w:r>
      <w:r w:rsidRPr="00A66D37">
        <w:rPr>
          <w:rFonts w:asciiTheme="majorEastAsia" w:eastAsiaTheme="majorEastAsia" w:hAnsiTheme="majorEastAsia" w:cs="宋体" w:hint="eastAsia"/>
          <w:color w:val="000000" w:themeColor="text1"/>
          <w:kern w:val="0"/>
          <w:sz w:val="44"/>
          <w:szCs w:val="44"/>
        </w:rPr>
        <w:t>总部经济</w:t>
      </w:r>
      <w:r w:rsidR="00E85B90">
        <w:rPr>
          <w:rFonts w:asciiTheme="majorEastAsia" w:eastAsiaTheme="majorEastAsia" w:hAnsiTheme="majorEastAsia" w:cs="宋体" w:hint="eastAsia"/>
          <w:color w:val="000000" w:themeColor="text1"/>
          <w:kern w:val="0"/>
          <w:sz w:val="44"/>
          <w:szCs w:val="44"/>
        </w:rPr>
        <w:t>实施细则</w:t>
      </w:r>
    </w:p>
    <w:p w:rsidR="000C0BF5" w:rsidRPr="00145A56" w:rsidRDefault="000C0BF5" w:rsidP="00996772">
      <w:pPr>
        <w:widowControl/>
        <w:spacing w:beforeLines="100"/>
        <w:jc w:val="center"/>
        <w:outlineLvl w:val="1"/>
        <w:rPr>
          <w:rFonts w:ascii="黑体" w:eastAsia="黑体" w:hAnsi="黑体" w:cs="宋体"/>
          <w:bCs/>
          <w:color w:val="000000" w:themeColor="text1"/>
          <w:kern w:val="36"/>
          <w:sz w:val="32"/>
          <w:szCs w:val="32"/>
        </w:rPr>
      </w:pPr>
      <w:r w:rsidRPr="00145A56">
        <w:rPr>
          <w:rFonts w:ascii="黑体" w:eastAsia="黑体" w:hAnsi="黑体" w:cs="宋体" w:hint="eastAsia"/>
          <w:bCs/>
          <w:color w:val="000000" w:themeColor="text1"/>
          <w:kern w:val="36"/>
          <w:sz w:val="32"/>
          <w:szCs w:val="32"/>
        </w:rPr>
        <w:t>第一章 总  则</w:t>
      </w:r>
    </w:p>
    <w:p w:rsidR="000C0BF5" w:rsidRDefault="000C0BF5" w:rsidP="004B0B26">
      <w:pPr>
        <w:spacing w:line="560" w:lineRule="exact"/>
        <w:ind w:firstLineChars="200" w:firstLine="640"/>
        <w:rPr>
          <w:rFonts w:ascii="仿宋_GB2312" w:eastAsia="仿宋_GB2312" w:hAnsi="仿宋" w:cs="宋体"/>
          <w:bCs/>
          <w:color w:val="000000" w:themeColor="text1"/>
          <w:kern w:val="36"/>
          <w:sz w:val="32"/>
          <w:szCs w:val="32"/>
        </w:rPr>
      </w:pPr>
      <w:r w:rsidRPr="00285F7E">
        <w:rPr>
          <w:rFonts w:ascii="黑体" w:eastAsia="黑体" w:hAnsi="黑体" w:cs="宋体" w:hint="eastAsia"/>
          <w:bCs/>
          <w:color w:val="000000" w:themeColor="text1"/>
          <w:kern w:val="36"/>
          <w:sz w:val="32"/>
          <w:szCs w:val="32"/>
        </w:rPr>
        <w:t>第一条</w:t>
      </w:r>
      <w:r w:rsidR="00811E83">
        <w:rPr>
          <w:rFonts w:ascii="黑体" w:eastAsia="黑体" w:hAnsi="黑体" w:cs="宋体" w:hint="eastAsia"/>
          <w:bCs/>
          <w:color w:val="000000" w:themeColor="text1"/>
          <w:kern w:val="36"/>
          <w:sz w:val="32"/>
          <w:szCs w:val="32"/>
        </w:rPr>
        <w:t xml:space="preserve"> </w:t>
      </w:r>
      <w:r w:rsidRPr="00285F7E">
        <w:rPr>
          <w:rFonts w:ascii="仿宋_GB2312" w:eastAsia="仿宋_GB2312" w:hAnsi="仿宋" w:hint="eastAsia"/>
          <w:color w:val="000000" w:themeColor="text1"/>
          <w:sz w:val="32"/>
          <w:szCs w:val="32"/>
        </w:rPr>
        <w:t>根据《罗湖区产业转型升级专项资金管理办法》</w:t>
      </w:r>
      <w:r w:rsidRPr="00145A56">
        <w:rPr>
          <w:rFonts w:ascii="仿宋_GB2312" w:eastAsia="仿宋_GB2312" w:hAnsi="仿宋" w:cs="宋体" w:hint="eastAsia"/>
          <w:bCs/>
          <w:color w:val="000000" w:themeColor="text1"/>
          <w:kern w:val="36"/>
          <w:sz w:val="32"/>
          <w:szCs w:val="32"/>
        </w:rPr>
        <w:t>（以下简称《办法》），结合罗湖区总部经济发展情况，制定本细则。</w:t>
      </w:r>
    </w:p>
    <w:p w:rsidR="000C0BF5" w:rsidRDefault="000C0BF5" w:rsidP="004B0B26">
      <w:pPr>
        <w:spacing w:line="560" w:lineRule="exact"/>
        <w:ind w:firstLineChars="200" w:firstLine="640"/>
        <w:rPr>
          <w:rFonts w:ascii="仿宋_GB2312" w:eastAsia="仿宋_GB2312" w:hAnsi="仿宋"/>
          <w:color w:val="000000" w:themeColor="text1"/>
          <w:sz w:val="32"/>
          <w:szCs w:val="32"/>
        </w:rPr>
      </w:pPr>
      <w:r w:rsidRPr="00145A56">
        <w:rPr>
          <w:rFonts w:ascii="黑体" w:eastAsia="黑体" w:hAnsi="黑体" w:cs="宋体" w:hint="eastAsia"/>
          <w:bCs/>
          <w:color w:val="000000" w:themeColor="text1"/>
          <w:kern w:val="36"/>
          <w:sz w:val="32"/>
          <w:szCs w:val="32"/>
        </w:rPr>
        <w:t>第二条</w:t>
      </w:r>
      <w:r w:rsidR="00811E83">
        <w:rPr>
          <w:rFonts w:ascii="黑体" w:eastAsia="黑体" w:hAnsi="黑体" w:cs="宋体" w:hint="eastAsia"/>
          <w:bCs/>
          <w:color w:val="000000" w:themeColor="text1"/>
          <w:kern w:val="36"/>
          <w:sz w:val="32"/>
          <w:szCs w:val="32"/>
        </w:rPr>
        <w:t xml:space="preserve"> </w:t>
      </w:r>
      <w:r w:rsidRPr="00145A56">
        <w:rPr>
          <w:rFonts w:ascii="仿宋_GB2312" w:eastAsia="仿宋_GB2312" w:hAnsi="仿宋" w:hint="eastAsia"/>
          <w:color w:val="000000" w:themeColor="text1"/>
          <w:sz w:val="32"/>
          <w:szCs w:val="32"/>
        </w:rPr>
        <w:t>本细则所称总部企业，</w:t>
      </w:r>
      <w:r w:rsidR="0059554C" w:rsidRPr="0059554C">
        <w:rPr>
          <w:rFonts w:ascii="仿宋_GB2312" w:eastAsia="仿宋_GB2312" w:hAnsi="仿宋" w:hint="eastAsia"/>
          <w:color w:val="000000" w:themeColor="text1"/>
          <w:sz w:val="32"/>
          <w:szCs w:val="32"/>
        </w:rPr>
        <w:t>是指</w:t>
      </w:r>
      <w:r w:rsidR="005F1ED8" w:rsidRPr="001E1822">
        <w:rPr>
          <w:rFonts w:ascii="仿宋_GB2312" w:eastAsia="仿宋_GB2312" w:hAnsi="仿宋" w:cs="宋体" w:hint="eastAsia"/>
          <w:bCs/>
          <w:kern w:val="36"/>
          <w:sz w:val="32"/>
          <w:szCs w:val="32"/>
        </w:rPr>
        <w:t>在罗湖区纳入统计或依法纳税</w:t>
      </w:r>
      <w:r w:rsidR="0059554C" w:rsidRPr="0059554C">
        <w:rPr>
          <w:rFonts w:ascii="仿宋_GB2312" w:eastAsia="仿宋_GB2312" w:hAnsi="仿宋" w:hint="eastAsia"/>
          <w:color w:val="000000" w:themeColor="text1"/>
          <w:sz w:val="32"/>
          <w:szCs w:val="32"/>
        </w:rPr>
        <w:t>，营业收入或纳税额</w:t>
      </w:r>
      <w:r w:rsidR="005478BA">
        <w:rPr>
          <w:rFonts w:ascii="仿宋_GB2312" w:eastAsia="仿宋_GB2312" w:hAnsi="仿宋" w:hint="eastAsia"/>
          <w:color w:val="000000" w:themeColor="text1"/>
          <w:sz w:val="32"/>
          <w:szCs w:val="32"/>
        </w:rPr>
        <w:t>达到</w:t>
      </w:r>
      <w:r w:rsidR="0059554C" w:rsidRPr="0059554C">
        <w:rPr>
          <w:rFonts w:ascii="仿宋_GB2312" w:eastAsia="仿宋_GB2312" w:hAnsi="仿宋" w:hint="eastAsia"/>
          <w:color w:val="000000" w:themeColor="text1"/>
          <w:sz w:val="32"/>
          <w:szCs w:val="32"/>
        </w:rPr>
        <w:t>一定标准</w:t>
      </w:r>
      <w:r w:rsidR="00A55E37">
        <w:rPr>
          <w:rFonts w:ascii="仿宋_GB2312" w:eastAsia="仿宋_GB2312" w:hAnsi="仿宋" w:hint="eastAsia"/>
          <w:color w:val="000000" w:themeColor="text1"/>
          <w:sz w:val="32"/>
          <w:szCs w:val="32"/>
        </w:rPr>
        <w:t>，</w:t>
      </w:r>
      <w:r w:rsidR="00A55E37" w:rsidRPr="00A55E37">
        <w:rPr>
          <w:rFonts w:ascii="仿宋_GB2312" w:eastAsia="仿宋_GB2312" w:hAnsi="仿宋" w:hint="eastAsia"/>
          <w:color w:val="000000" w:themeColor="text1"/>
          <w:sz w:val="32"/>
          <w:szCs w:val="32"/>
        </w:rPr>
        <w:t>行使投资控股、运营决策、集中销售、财务结算等管理服务职能的</w:t>
      </w:r>
      <w:r w:rsidR="0059554C" w:rsidRPr="0059554C">
        <w:rPr>
          <w:rFonts w:ascii="仿宋_GB2312" w:eastAsia="仿宋_GB2312" w:hAnsi="仿宋" w:hint="eastAsia"/>
          <w:color w:val="000000" w:themeColor="text1"/>
          <w:sz w:val="32"/>
          <w:szCs w:val="32"/>
        </w:rPr>
        <w:t>企业。</w:t>
      </w:r>
    </w:p>
    <w:p w:rsidR="000C0BF5" w:rsidRDefault="000C0BF5" w:rsidP="004B0B26">
      <w:pPr>
        <w:spacing w:line="560" w:lineRule="exact"/>
        <w:ind w:firstLineChars="200" w:firstLine="640"/>
        <w:rPr>
          <w:rFonts w:ascii="仿宋_GB2312" w:eastAsia="仿宋_GB2312" w:hAnsi="仿宋"/>
          <w:color w:val="000000" w:themeColor="text1"/>
          <w:sz w:val="32"/>
          <w:szCs w:val="32"/>
        </w:rPr>
      </w:pPr>
      <w:r w:rsidRPr="00145A56">
        <w:rPr>
          <w:rFonts w:ascii="黑体" w:eastAsia="黑体" w:hAnsi="黑体" w:cs="宋体" w:hint="eastAsia"/>
          <w:bCs/>
          <w:color w:val="000000" w:themeColor="text1"/>
          <w:kern w:val="36"/>
          <w:sz w:val="32"/>
          <w:szCs w:val="32"/>
        </w:rPr>
        <w:t xml:space="preserve">第三条 </w:t>
      </w:r>
      <w:r w:rsidRPr="00145A56">
        <w:rPr>
          <w:rFonts w:ascii="仿宋_GB2312" w:eastAsia="仿宋_GB2312" w:hAnsi="仿宋" w:hint="eastAsia"/>
          <w:color w:val="000000" w:themeColor="text1"/>
          <w:sz w:val="32"/>
          <w:szCs w:val="32"/>
        </w:rPr>
        <w:t>区经济促进局、</w:t>
      </w:r>
      <w:r w:rsidRPr="00145A56">
        <w:rPr>
          <w:rFonts w:ascii="仿宋_GB2312" w:eastAsia="仿宋_GB2312" w:hint="eastAsia"/>
          <w:color w:val="000000" w:themeColor="text1"/>
          <w:sz w:val="32"/>
          <w:szCs w:val="32"/>
        </w:rPr>
        <w:t>区投资</w:t>
      </w:r>
      <w:r w:rsidRPr="00D902FB">
        <w:rPr>
          <w:rFonts w:ascii="仿宋_GB2312" w:eastAsia="仿宋_GB2312" w:hAnsi="仿宋" w:hint="eastAsia"/>
          <w:color w:val="000000" w:themeColor="text1"/>
          <w:sz w:val="32"/>
          <w:szCs w:val="32"/>
        </w:rPr>
        <w:t>推广</w:t>
      </w:r>
      <w:r w:rsidRPr="00145A56">
        <w:rPr>
          <w:rFonts w:ascii="仿宋_GB2312" w:eastAsia="仿宋_GB2312" w:hint="eastAsia"/>
          <w:color w:val="000000" w:themeColor="text1"/>
          <w:sz w:val="32"/>
          <w:szCs w:val="32"/>
        </w:rPr>
        <w:t>局</w:t>
      </w:r>
      <w:r>
        <w:rPr>
          <w:rFonts w:ascii="仿宋_GB2312" w:eastAsia="仿宋_GB2312" w:hint="eastAsia"/>
          <w:sz w:val="32"/>
          <w:szCs w:val="32"/>
        </w:rPr>
        <w:t>（金融办</w:t>
      </w:r>
      <w:r>
        <w:rPr>
          <w:rFonts w:ascii="仿宋_GB2312" w:eastAsia="仿宋_GB2312"/>
          <w:sz w:val="32"/>
          <w:szCs w:val="32"/>
        </w:rPr>
        <w:t>、企业服务中心</w:t>
      </w:r>
      <w:r>
        <w:rPr>
          <w:rFonts w:ascii="仿宋_GB2312" w:eastAsia="仿宋_GB2312" w:hint="eastAsia"/>
          <w:sz w:val="32"/>
          <w:szCs w:val="32"/>
        </w:rPr>
        <w:t>）</w:t>
      </w:r>
      <w:r w:rsidRPr="00145A56">
        <w:rPr>
          <w:rFonts w:ascii="仿宋_GB2312" w:eastAsia="仿宋_GB2312" w:hAnsi="仿宋" w:hint="eastAsia"/>
          <w:color w:val="000000" w:themeColor="text1"/>
          <w:sz w:val="32"/>
          <w:szCs w:val="32"/>
        </w:rPr>
        <w:t>是本细则所称扶持的主管部门。</w:t>
      </w:r>
    </w:p>
    <w:p w:rsidR="000C0BF5" w:rsidRPr="00145A56" w:rsidRDefault="000C0BF5" w:rsidP="00996772">
      <w:pPr>
        <w:widowControl/>
        <w:spacing w:beforeLines="100"/>
        <w:jc w:val="center"/>
        <w:outlineLvl w:val="1"/>
        <w:rPr>
          <w:rFonts w:ascii="黑体" w:eastAsia="黑体" w:hAnsi="黑体" w:cs="宋体"/>
          <w:bCs/>
          <w:color w:val="000000" w:themeColor="text1"/>
          <w:kern w:val="36"/>
          <w:sz w:val="32"/>
          <w:szCs w:val="32"/>
        </w:rPr>
      </w:pPr>
      <w:r w:rsidRPr="00145A56">
        <w:rPr>
          <w:rFonts w:ascii="黑体" w:eastAsia="黑体" w:hAnsi="黑体" w:cs="宋体" w:hint="eastAsia"/>
          <w:bCs/>
          <w:color w:val="000000" w:themeColor="text1"/>
          <w:kern w:val="36"/>
          <w:sz w:val="32"/>
          <w:szCs w:val="32"/>
        </w:rPr>
        <w:t>第二章</w:t>
      </w:r>
      <w:r w:rsidR="00702ADE">
        <w:rPr>
          <w:rFonts w:ascii="黑体" w:eastAsia="黑体" w:hAnsi="黑体" w:cs="宋体" w:hint="eastAsia"/>
          <w:bCs/>
          <w:color w:val="000000" w:themeColor="text1"/>
          <w:kern w:val="36"/>
          <w:sz w:val="32"/>
          <w:szCs w:val="32"/>
        </w:rPr>
        <w:t xml:space="preserve"> </w:t>
      </w:r>
      <w:r w:rsidRPr="00145A56">
        <w:rPr>
          <w:rFonts w:ascii="黑体" w:eastAsia="黑体" w:hAnsi="黑体" w:cs="宋体" w:hint="eastAsia"/>
          <w:bCs/>
          <w:color w:val="000000" w:themeColor="text1"/>
          <w:kern w:val="36"/>
          <w:sz w:val="32"/>
          <w:szCs w:val="32"/>
        </w:rPr>
        <w:t>总部企业的认定</w:t>
      </w:r>
    </w:p>
    <w:p w:rsidR="000C0BF5" w:rsidRPr="00145A56" w:rsidRDefault="000C0BF5" w:rsidP="004B0B26">
      <w:pPr>
        <w:spacing w:line="560" w:lineRule="exact"/>
        <w:ind w:firstLineChars="200" w:firstLine="640"/>
        <w:rPr>
          <w:rFonts w:ascii="仿宋_GB2312" w:eastAsia="仿宋_GB2312" w:hAnsi="仿宋" w:cs="宋体"/>
          <w:bCs/>
          <w:color w:val="000000" w:themeColor="text1"/>
          <w:kern w:val="36"/>
          <w:sz w:val="32"/>
          <w:szCs w:val="32"/>
        </w:rPr>
      </w:pPr>
      <w:r w:rsidRPr="00145A56">
        <w:rPr>
          <w:rFonts w:ascii="黑体" w:eastAsia="黑体" w:hAnsi="黑体" w:cs="宋体" w:hint="eastAsia"/>
          <w:bCs/>
          <w:color w:val="000000" w:themeColor="text1"/>
          <w:kern w:val="36"/>
          <w:sz w:val="32"/>
          <w:szCs w:val="32"/>
        </w:rPr>
        <w:t>第四条</w:t>
      </w:r>
      <w:r w:rsidR="00811E83">
        <w:rPr>
          <w:rFonts w:ascii="黑体" w:eastAsia="黑体" w:hAnsi="黑体" w:cs="宋体" w:hint="eastAsia"/>
          <w:bCs/>
          <w:color w:val="000000" w:themeColor="text1"/>
          <w:kern w:val="36"/>
          <w:sz w:val="32"/>
          <w:szCs w:val="32"/>
        </w:rPr>
        <w:t xml:space="preserve"> </w:t>
      </w:r>
      <w:r w:rsidR="007B2690" w:rsidRPr="007B2690">
        <w:rPr>
          <w:rFonts w:ascii="仿宋_GB2312" w:eastAsia="仿宋_GB2312" w:hAnsi="仿宋" w:hint="eastAsia"/>
          <w:color w:val="000000" w:themeColor="text1"/>
          <w:sz w:val="32"/>
          <w:szCs w:val="32"/>
        </w:rPr>
        <w:t>符合下列条件之一的企业，可</w:t>
      </w:r>
      <w:r w:rsidR="00B630A9">
        <w:rPr>
          <w:rFonts w:ascii="仿宋_GB2312" w:eastAsia="仿宋_GB2312" w:hAnsi="仿宋" w:hint="eastAsia"/>
          <w:color w:val="000000" w:themeColor="text1"/>
          <w:sz w:val="32"/>
          <w:szCs w:val="32"/>
        </w:rPr>
        <w:t>认定</w:t>
      </w:r>
      <w:r w:rsidR="007B2690" w:rsidRPr="007B2690">
        <w:rPr>
          <w:rFonts w:ascii="仿宋_GB2312" w:eastAsia="仿宋_GB2312" w:hAnsi="仿宋" w:hint="eastAsia"/>
          <w:color w:val="000000" w:themeColor="text1"/>
          <w:sz w:val="32"/>
          <w:szCs w:val="32"/>
        </w:rPr>
        <w:t>为我区总部企业享受本细则规定的</w:t>
      </w:r>
      <w:r w:rsidR="00B630A9">
        <w:rPr>
          <w:rFonts w:ascii="仿宋_GB2312" w:eastAsia="仿宋_GB2312" w:hAnsi="仿宋" w:hint="eastAsia"/>
          <w:color w:val="000000" w:themeColor="text1"/>
          <w:sz w:val="32"/>
          <w:szCs w:val="32"/>
        </w:rPr>
        <w:t>扶</w:t>
      </w:r>
      <w:r w:rsidR="007B2690" w:rsidRPr="007B2690">
        <w:rPr>
          <w:rFonts w:ascii="仿宋_GB2312" w:eastAsia="仿宋_GB2312" w:hAnsi="仿宋" w:hint="eastAsia"/>
          <w:color w:val="000000" w:themeColor="text1"/>
          <w:sz w:val="32"/>
          <w:szCs w:val="32"/>
        </w:rPr>
        <w:t>持政策：</w:t>
      </w:r>
    </w:p>
    <w:p w:rsidR="00B826A5" w:rsidRDefault="001457EA" w:rsidP="001457EA">
      <w:pPr>
        <w:spacing w:line="560" w:lineRule="exact"/>
        <w:ind w:firstLineChars="200" w:firstLine="640"/>
        <w:rPr>
          <w:rFonts w:ascii="仿宋_GB2312" w:eastAsia="仿宋_GB2312"/>
          <w:color w:val="000000" w:themeColor="text1"/>
          <w:sz w:val="32"/>
          <w:szCs w:val="32"/>
        </w:rPr>
      </w:pPr>
      <w:r w:rsidRPr="001457EA">
        <w:rPr>
          <w:rFonts w:ascii="仿宋_GB2312" w:eastAsia="仿宋_GB2312" w:hAnsi="仿宋" w:cs="宋体" w:hint="eastAsia"/>
          <w:bCs/>
          <w:color w:val="000000" w:themeColor="text1"/>
          <w:kern w:val="36"/>
          <w:sz w:val="32"/>
          <w:szCs w:val="32"/>
        </w:rPr>
        <w:t>（一）</w:t>
      </w:r>
      <w:r w:rsidR="00B826A5" w:rsidRPr="001457EA">
        <w:rPr>
          <w:rFonts w:ascii="仿宋_GB2312" w:eastAsia="仿宋_GB2312" w:hAnsi="仿宋" w:cs="宋体" w:hint="eastAsia"/>
          <w:bCs/>
          <w:color w:val="000000" w:themeColor="text1"/>
          <w:kern w:val="36"/>
          <w:sz w:val="32"/>
          <w:szCs w:val="32"/>
        </w:rPr>
        <w:t>上</w:t>
      </w:r>
      <w:r w:rsidR="000E6588">
        <w:rPr>
          <w:rFonts w:ascii="仿宋_GB2312" w:eastAsia="仿宋_GB2312" w:hAnsi="仿宋" w:cs="宋体" w:hint="eastAsia"/>
          <w:bCs/>
          <w:color w:val="000000" w:themeColor="text1"/>
          <w:kern w:val="36"/>
          <w:sz w:val="32"/>
          <w:szCs w:val="32"/>
        </w:rPr>
        <w:t>一</w:t>
      </w:r>
      <w:r w:rsidR="00B826A5" w:rsidRPr="001457EA">
        <w:rPr>
          <w:rFonts w:ascii="仿宋_GB2312" w:eastAsia="仿宋_GB2312" w:hAnsi="仿宋" w:cs="宋体" w:hint="eastAsia"/>
          <w:bCs/>
          <w:color w:val="000000" w:themeColor="text1"/>
          <w:kern w:val="36"/>
          <w:sz w:val="32"/>
          <w:szCs w:val="32"/>
        </w:rPr>
        <w:t>年度在本区纳税额</w:t>
      </w:r>
      <w:r w:rsidR="00B826A5">
        <w:rPr>
          <w:rFonts w:ascii="仿宋_GB2312" w:eastAsia="仿宋_GB2312" w:hAnsi="仿宋" w:cs="宋体" w:hint="eastAsia"/>
          <w:bCs/>
          <w:color w:val="000000" w:themeColor="text1"/>
          <w:kern w:val="36"/>
          <w:sz w:val="32"/>
          <w:szCs w:val="32"/>
        </w:rPr>
        <w:t>和</w:t>
      </w:r>
      <w:r w:rsidR="00B826A5" w:rsidRPr="001457EA">
        <w:rPr>
          <w:rFonts w:ascii="仿宋_GB2312" w:eastAsia="仿宋_GB2312" w:hAnsi="仿宋" w:cs="宋体" w:hint="eastAsia"/>
          <w:bCs/>
          <w:color w:val="000000" w:themeColor="text1"/>
          <w:kern w:val="36"/>
          <w:sz w:val="32"/>
          <w:szCs w:val="32"/>
        </w:rPr>
        <w:t>纳入本区统计核算的产值规模（营业收入）</w:t>
      </w:r>
      <w:r w:rsidR="00B826A5">
        <w:rPr>
          <w:rFonts w:ascii="仿宋_GB2312" w:eastAsia="仿宋_GB2312" w:hAnsi="仿宋" w:cs="宋体" w:hint="eastAsia"/>
          <w:bCs/>
          <w:color w:val="000000" w:themeColor="text1"/>
          <w:kern w:val="36"/>
          <w:sz w:val="32"/>
          <w:szCs w:val="32"/>
        </w:rPr>
        <w:t>符合</w:t>
      </w:r>
      <w:r w:rsidR="00B826A5">
        <w:rPr>
          <w:rFonts w:ascii="仿宋_GB2312" w:eastAsia="仿宋_GB2312" w:hAnsi="仿宋" w:cs="宋体"/>
          <w:bCs/>
          <w:color w:val="000000" w:themeColor="text1"/>
          <w:kern w:val="36"/>
          <w:sz w:val="32"/>
          <w:szCs w:val="32"/>
        </w:rPr>
        <w:t>以下</w:t>
      </w:r>
      <w:r w:rsidR="00B826A5">
        <w:rPr>
          <w:rFonts w:ascii="仿宋_GB2312" w:eastAsia="仿宋_GB2312" w:hAnsi="仿宋" w:cs="宋体" w:hint="eastAsia"/>
          <w:bCs/>
          <w:color w:val="000000" w:themeColor="text1"/>
          <w:kern w:val="36"/>
          <w:sz w:val="32"/>
          <w:szCs w:val="32"/>
        </w:rPr>
        <w:t>四种情形之一</w:t>
      </w:r>
      <w:r w:rsidR="00B826A5">
        <w:rPr>
          <w:rFonts w:ascii="仿宋_GB2312" w:eastAsia="仿宋_GB2312" w:hAnsi="仿宋" w:cs="宋体"/>
          <w:bCs/>
          <w:color w:val="000000" w:themeColor="text1"/>
          <w:kern w:val="36"/>
          <w:sz w:val="32"/>
          <w:szCs w:val="32"/>
        </w:rPr>
        <w:t>的：</w:t>
      </w:r>
    </w:p>
    <w:p w:rsidR="00144BD9" w:rsidRPr="00144BD9" w:rsidRDefault="00144BD9" w:rsidP="001457EA">
      <w:pPr>
        <w:spacing w:line="560" w:lineRule="exact"/>
        <w:ind w:firstLineChars="200" w:firstLine="643"/>
        <w:rPr>
          <w:rFonts w:ascii="仿宋_GB2312" w:eastAsia="仿宋_GB2312"/>
          <w:b/>
          <w:color w:val="000000" w:themeColor="text1"/>
          <w:sz w:val="32"/>
          <w:szCs w:val="32"/>
          <w:u w:val="single"/>
        </w:rPr>
      </w:pPr>
    </w:p>
    <w:tbl>
      <w:tblPr>
        <w:tblStyle w:val="a5"/>
        <w:tblW w:w="0" w:type="auto"/>
        <w:jc w:val="center"/>
        <w:tblLook w:val="04A0"/>
      </w:tblPr>
      <w:tblGrid>
        <w:gridCol w:w="1129"/>
        <w:gridCol w:w="3686"/>
        <w:gridCol w:w="3478"/>
      </w:tblGrid>
      <w:tr w:rsidR="00B826A5" w:rsidTr="001D7127">
        <w:trPr>
          <w:jc w:val="center"/>
        </w:trPr>
        <w:tc>
          <w:tcPr>
            <w:tcW w:w="1129" w:type="dxa"/>
            <w:tcBorders>
              <w:right w:val="single" w:sz="4" w:space="0" w:color="auto"/>
            </w:tcBorders>
          </w:tcPr>
          <w:p w:rsidR="00B826A5" w:rsidRDefault="00B826A5" w:rsidP="00B826A5">
            <w:pPr>
              <w:widowControl/>
              <w:jc w:val="center"/>
              <w:outlineLvl w:val="1"/>
              <w:rPr>
                <w:rFonts w:ascii="仿宋_GB2312" w:eastAsia="仿宋_GB2312" w:hAnsi="仿宋" w:cs="宋体"/>
                <w:bCs/>
                <w:kern w:val="36"/>
                <w:sz w:val="32"/>
                <w:szCs w:val="32"/>
              </w:rPr>
            </w:pPr>
            <w:r>
              <w:rPr>
                <w:rFonts w:ascii="仿宋_GB2312" w:eastAsia="仿宋_GB2312" w:hAnsi="仿宋" w:cs="宋体" w:hint="eastAsia"/>
                <w:bCs/>
                <w:kern w:val="36"/>
                <w:sz w:val="32"/>
                <w:szCs w:val="32"/>
              </w:rPr>
              <w:t>情形</w:t>
            </w:r>
          </w:p>
        </w:tc>
        <w:tc>
          <w:tcPr>
            <w:tcW w:w="3686" w:type="dxa"/>
            <w:tcBorders>
              <w:left w:val="single" w:sz="4" w:space="0" w:color="auto"/>
            </w:tcBorders>
          </w:tcPr>
          <w:p w:rsidR="00B826A5" w:rsidRDefault="00B826A5" w:rsidP="007061FA">
            <w:pPr>
              <w:jc w:val="center"/>
              <w:outlineLvl w:val="1"/>
              <w:rPr>
                <w:rFonts w:ascii="仿宋_GB2312" w:eastAsia="仿宋_GB2312" w:hAnsi="仿宋" w:cs="宋体"/>
                <w:bCs/>
                <w:kern w:val="36"/>
                <w:sz w:val="32"/>
                <w:szCs w:val="32"/>
              </w:rPr>
            </w:pPr>
            <w:r>
              <w:rPr>
                <w:rFonts w:ascii="仿宋_GB2312" w:eastAsia="仿宋_GB2312" w:hAnsi="仿宋" w:cs="宋体" w:hint="eastAsia"/>
                <w:bCs/>
                <w:kern w:val="36"/>
                <w:sz w:val="32"/>
                <w:szCs w:val="32"/>
              </w:rPr>
              <w:t>上一年度纳税额</w:t>
            </w:r>
          </w:p>
        </w:tc>
        <w:tc>
          <w:tcPr>
            <w:tcW w:w="3478" w:type="dxa"/>
          </w:tcPr>
          <w:p w:rsidR="00B826A5" w:rsidRDefault="005478BA" w:rsidP="007061FA">
            <w:pPr>
              <w:widowControl/>
              <w:jc w:val="center"/>
              <w:outlineLvl w:val="1"/>
              <w:rPr>
                <w:rFonts w:ascii="仿宋_GB2312" w:eastAsia="仿宋_GB2312" w:hAnsi="仿宋" w:cs="宋体"/>
                <w:bCs/>
                <w:kern w:val="36"/>
                <w:sz w:val="32"/>
                <w:szCs w:val="32"/>
              </w:rPr>
            </w:pPr>
            <w:r>
              <w:rPr>
                <w:rFonts w:ascii="仿宋_GB2312" w:eastAsia="仿宋_GB2312" w:hAnsi="仿宋" w:cs="宋体" w:hint="eastAsia"/>
                <w:bCs/>
                <w:color w:val="000000" w:themeColor="text1"/>
                <w:kern w:val="36"/>
                <w:sz w:val="32"/>
                <w:szCs w:val="32"/>
              </w:rPr>
              <w:t>上一年度</w:t>
            </w:r>
            <w:r w:rsidR="00B826A5" w:rsidRPr="001457EA">
              <w:rPr>
                <w:rFonts w:ascii="仿宋_GB2312" w:eastAsia="仿宋_GB2312" w:hAnsi="仿宋" w:cs="宋体" w:hint="eastAsia"/>
                <w:bCs/>
                <w:color w:val="000000" w:themeColor="text1"/>
                <w:kern w:val="36"/>
                <w:sz w:val="32"/>
                <w:szCs w:val="32"/>
              </w:rPr>
              <w:t>营业收入</w:t>
            </w:r>
          </w:p>
        </w:tc>
      </w:tr>
      <w:tr w:rsidR="00B826A5" w:rsidTr="001D7127">
        <w:trPr>
          <w:jc w:val="center"/>
        </w:trPr>
        <w:tc>
          <w:tcPr>
            <w:tcW w:w="1129" w:type="dxa"/>
            <w:tcBorders>
              <w:right w:val="single" w:sz="4" w:space="0" w:color="auto"/>
            </w:tcBorders>
            <w:vAlign w:val="center"/>
          </w:tcPr>
          <w:p w:rsidR="00B826A5" w:rsidRDefault="00B826A5" w:rsidP="00B826A5">
            <w:pPr>
              <w:widowControl/>
              <w:jc w:val="center"/>
              <w:outlineLvl w:val="1"/>
              <w:rPr>
                <w:rFonts w:ascii="仿宋_GB2312" w:eastAsia="仿宋_GB2312" w:hAnsi="仿宋" w:cs="宋体"/>
                <w:bCs/>
                <w:kern w:val="36"/>
                <w:sz w:val="32"/>
                <w:szCs w:val="32"/>
              </w:rPr>
            </w:pPr>
            <w:r>
              <w:rPr>
                <w:rFonts w:ascii="仿宋_GB2312" w:eastAsia="仿宋_GB2312" w:hAnsi="仿宋" w:cs="宋体" w:hint="eastAsia"/>
                <w:bCs/>
                <w:kern w:val="36"/>
                <w:sz w:val="32"/>
                <w:szCs w:val="32"/>
              </w:rPr>
              <w:t>1</w:t>
            </w:r>
          </w:p>
        </w:tc>
        <w:tc>
          <w:tcPr>
            <w:tcW w:w="3686" w:type="dxa"/>
            <w:tcBorders>
              <w:left w:val="single" w:sz="4" w:space="0" w:color="auto"/>
            </w:tcBorders>
            <w:vAlign w:val="center"/>
          </w:tcPr>
          <w:p w:rsidR="00B826A5" w:rsidRDefault="00B826A5" w:rsidP="007061FA">
            <w:pPr>
              <w:jc w:val="center"/>
              <w:outlineLvl w:val="1"/>
              <w:rPr>
                <w:rFonts w:ascii="仿宋_GB2312" w:eastAsia="仿宋_GB2312" w:hAnsi="仿宋" w:cs="宋体"/>
                <w:bCs/>
                <w:kern w:val="36"/>
                <w:sz w:val="32"/>
                <w:szCs w:val="32"/>
              </w:rPr>
            </w:pPr>
            <w:r w:rsidRPr="00A362FB">
              <w:rPr>
                <w:rFonts w:ascii="仿宋_GB2312" w:eastAsia="仿宋_GB2312" w:hAnsi="仿宋" w:cs="宋体" w:hint="eastAsia"/>
                <w:bCs/>
                <w:kern w:val="36"/>
                <w:sz w:val="32"/>
                <w:szCs w:val="32"/>
              </w:rPr>
              <w:t>2000万</w:t>
            </w:r>
            <w:r>
              <w:rPr>
                <w:rFonts w:ascii="仿宋_GB2312" w:eastAsia="仿宋_GB2312" w:hAnsi="仿宋" w:cs="宋体" w:hint="eastAsia"/>
                <w:bCs/>
                <w:kern w:val="36"/>
                <w:sz w:val="32"/>
                <w:szCs w:val="32"/>
              </w:rPr>
              <w:t>以上</w:t>
            </w:r>
          </w:p>
        </w:tc>
        <w:tc>
          <w:tcPr>
            <w:tcW w:w="3478" w:type="dxa"/>
          </w:tcPr>
          <w:p w:rsidR="00B826A5" w:rsidRDefault="00B630A9" w:rsidP="007061FA">
            <w:pPr>
              <w:widowControl/>
              <w:jc w:val="center"/>
              <w:outlineLvl w:val="1"/>
              <w:rPr>
                <w:rFonts w:ascii="仿宋_GB2312" w:eastAsia="仿宋_GB2312" w:hAnsi="仿宋" w:cs="宋体"/>
                <w:bCs/>
                <w:kern w:val="36"/>
                <w:sz w:val="32"/>
                <w:szCs w:val="32"/>
              </w:rPr>
            </w:pPr>
            <w:r>
              <w:rPr>
                <w:rFonts w:ascii="仿宋_GB2312" w:eastAsia="仿宋_GB2312" w:hAnsi="仿宋" w:cs="宋体"/>
                <w:bCs/>
                <w:kern w:val="36"/>
                <w:sz w:val="32"/>
                <w:szCs w:val="32"/>
              </w:rPr>
              <w:t>----</w:t>
            </w:r>
          </w:p>
        </w:tc>
      </w:tr>
      <w:tr w:rsidR="00B826A5" w:rsidTr="001D7127">
        <w:trPr>
          <w:jc w:val="center"/>
        </w:trPr>
        <w:tc>
          <w:tcPr>
            <w:tcW w:w="1129" w:type="dxa"/>
            <w:tcBorders>
              <w:right w:val="single" w:sz="4" w:space="0" w:color="auto"/>
            </w:tcBorders>
            <w:vAlign w:val="center"/>
          </w:tcPr>
          <w:p w:rsidR="00B826A5" w:rsidRDefault="00B826A5" w:rsidP="00B826A5">
            <w:pPr>
              <w:widowControl/>
              <w:jc w:val="center"/>
              <w:outlineLvl w:val="1"/>
              <w:rPr>
                <w:rFonts w:ascii="仿宋_GB2312" w:eastAsia="仿宋_GB2312" w:hAnsi="仿宋" w:cs="宋体"/>
                <w:bCs/>
                <w:kern w:val="36"/>
                <w:sz w:val="32"/>
                <w:szCs w:val="32"/>
              </w:rPr>
            </w:pPr>
            <w:r>
              <w:rPr>
                <w:rFonts w:ascii="仿宋_GB2312" w:eastAsia="仿宋_GB2312" w:hAnsi="仿宋" w:cs="宋体" w:hint="eastAsia"/>
                <w:bCs/>
                <w:kern w:val="36"/>
                <w:sz w:val="32"/>
                <w:szCs w:val="32"/>
              </w:rPr>
              <w:t>2</w:t>
            </w:r>
          </w:p>
        </w:tc>
        <w:tc>
          <w:tcPr>
            <w:tcW w:w="3686" w:type="dxa"/>
            <w:tcBorders>
              <w:left w:val="single" w:sz="4" w:space="0" w:color="auto"/>
            </w:tcBorders>
            <w:vAlign w:val="center"/>
          </w:tcPr>
          <w:p w:rsidR="00B826A5" w:rsidRDefault="00B826A5" w:rsidP="007061FA">
            <w:pPr>
              <w:jc w:val="center"/>
              <w:outlineLvl w:val="1"/>
              <w:rPr>
                <w:rFonts w:ascii="仿宋_GB2312" w:eastAsia="仿宋_GB2312" w:hAnsi="仿宋" w:cs="宋体"/>
                <w:bCs/>
                <w:kern w:val="36"/>
                <w:sz w:val="32"/>
                <w:szCs w:val="32"/>
              </w:rPr>
            </w:pPr>
            <w:r>
              <w:rPr>
                <w:rFonts w:ascii="仿宋_GB2312" w:eastAsia="仿宋_GB2312" w:hAnsi="仿宋" w:cs="宋体"/>
                <w:bCs/>
                <w:kern w:val="36"/>
                <w:sz w:val="32"/>
                <w:szCs w:val="32"/>
              </w:rPr>
              <w:t>15</w:t>
            </w:r>
            <w:r w:rsidRPr="00A362FB">
              <w:rPr>
                <w:rFonts w:ascii="仿宋_GB2312" w:eastAsia="仿宋_GB2312" w:hAnsi="仿宋" w:cs="宋体" w:hint="eastAsia"/>
                <w:bCs/>
                <w:kern w:val="36"/>
                <w:sz w:val="32"/>
                <w:szCs w:val="32"/>
              </w:rPr>
              <w:t>00万</w:t>
            </w:r>
            <w:r>
              <w:rPr>
                <w:rFonts w:ascii="仿宋_GB2312" w:eastAsia="仿宋_GB2312" w:hAnsi="仿宋" w:cs="宋体" w:hint="eastAsia"/>
                <w:bCs/>
                <w:kern w:val="36"/>
                <w:sz w:val="32"/>
                <w:szCs w:val="32"/>
              </w:rPr>
              <w:t>以上</w:t>
            </w:r>
          </w:p>
        </w:tc>
        <w:tc>
          <w:tcPr>
            <w:tcW w:w="3478" w:type="dxa"/>
          </w:tcPr>
          <w:p w:rsidR="00B826A5" w:rsidRDefault="00B826A5" w:rsidP="007061FA">
            <w:pPr>
              <w:widowControl/>
              <w:jc w:val="center"/>
              <w:outlineLvl w:val="1"/>
              <w:rPr>
                <w:rFonts w:ascii="仿宋_GB2312" w:eastAsia="仿宋_GB2312" w:hAnsi="仿宋" w:cs="宋体"/>
                <w:bCs/>
                <w:kern w:val="36"/>
                <w:sz w:val="32"/>
                <w:szCs w:val="32"/>
              </w:rPr>
            </w:pPr>
            <w:r>
              <w:rPr>
                <w:rFonts w:ascii="仿宋_GB2312" w:eastAsia="仿宋_GB2312" w:hAnsi="仿宋" w:cs="宋体"/>
                <w:bCs/>
                <w:kern w:val="36"/>
                <w:sz w:val="32"/>
                <w:szCs w:val="32"/>
              </w:rPr>
              <w:t>5000</w:t>
            </w:r>
            <w:r>
              <w:rPr>
                <w:rFonts w:ascii="仿宋_GB2312" w:eastAsia="仿宋_GB2312" w:hAnsi="仿宋" w:cs="宋体" w:hint="eastAsia"/>
                <w:bCs/>
                <w:kern w:val="36"/>
                <w:sz w:val="32"/>
                <w:szCs w:val="32"/>
              </w:rPr>
              <w:t>万元</w:t>
            </w:r>
            <w:r>
              <w:rPr>
                <w:rFonts w:ascii="仿宋_GB2312" w:eastAsia="仿宋_GB2312" w:hAnsi="仿宋" w:cs="宋体"/>
                <w:bCs/>
                <w:kern w:val="36"/>
                <w:sz w:val="32"/>
                <w:szCs w:val="32"/>
              </w:rPr>
              <w:t>以上</w:t>
            </w:r>
          </w:p>
        </w:tc>
      </w:tr>
      <w:tr w:rsidR="00B826A5" w:rsidTr="001D7127">
        <w:trPr>
          <w:jc w:val="center"/>
        </w:trPr>
        <w:tc>
          <w:tcPr>
            <w:tcW w:w="1129" w:type="dxa"/>
            <w:tcBorders>
              <w:right w:val="single" w:sz="4" w:space="0" w:color="auto"/>
            </w:tcBorders>
            <w:vAlign w:val="center"/>
          </w:tcPr>
          <w:p w:rsidR="00B826A5" w:rsidRDefault="00B826A5" w:rsidP="00B826A5">
            <w:pPr>
              <w:widowControl/>
              <w:jc w:val="center"/>
              <w:outlineLvl w:val="1"/>
              <w:rPr>
                <w:rFonts w:ascii="仿宋_GB2312" w:eastAsia="仿宋_GB2312" w:hAnsi="仿宋" w:cs="宋体"/>
                <w:bCs/>
                <w:kern w:val="36"/>
                <w:sz w:val="32"/>
                <w:szCs w:val="32"/>
              </w:rPr>
            </w:pPr>
            <w:r>
              <w:rPr>
                <w:rFonts w:ascii="仿宋_GB2312" w:eastAsia="仿宋_GB2312" w:hAnsi="仿宋" w:cs="宋体" w:hint="eastAsia"/>
                <w:bCs/>
                <w:kern w:val="36"/>
                <w:sz w:val="32"/>
                <w:szCs w:val="32"/>
              </w:rPr>
              <w:t>3</w:t>
            </w:r>
          </w:p>
        </w:tc>
        <w:tc>
          <w:tcPr>
            <w:tcW w:w="3686" w:type="dxa"/>
            <w:tcBorders>
              <w:left w:val="single" w:sz="4" w:space="0" w:color="auto"/>
            </w:tcBorders>
            <w:vAlign w:val="center"/>
          </w:tcPr>
          <w:p w:rsidR="00B826A5" w:rsidRDefault="00B826A5" w:rsidP="007061FA">
            <w:pPr>
              <w:jc w:val="center"/>
              <w:outlineLvl w:val="1"/>
              <w:rPr>
                <w:rFonts w:ascii="仿宋_GB2312" w:eastAsia="仿宋_GB2312" w:hAnsi="仿宋" w:cs="宋体"/>
                <w:bCs/>
                <w:kern w:val="36"/>
                <w:sz w:val="32"/>
                <w:szCs w:val="32"/>
              </w:rPr>
            </w:pPr>
            <w:r>
              <w:rPr>
                <w:rFonts w:ascii="仿宋_GB2312" w:eastAsia="仿宋_GB2312" w:hAnsi="仿宋" w:cs="宋体"/>
                <w:bCs/>
                <w:kern w:val="36"/>
                <w:sz w:val="32"/>
                <w:szCs w:val="32"/>
              </w:rPr>
              <w:t>1</w:t>
            </w:r>
            <w:r w:rsidRPr="00A362FB">
              <w:rPr>
                <w:rFonts w:ascii="仿宋_GB2312" w:eastAsia="仿宋_GB2312" w:hAnsi="仿宋" w:cs="宋体" w:hint="eastAsia"/>
                <w:bCs/>
                <w:kern w:val="36"/>
                <w:sz w:val="32"/>
                <w:szCs w:val="32"/>
              </w:rPr>
              <w:t>000万</w:t>
            </w:r>
            <w:r>
              <w:rPr>
                <w:rFonts w:ascii="仿宋_GB2312" w:eastAsia="仿宋_GB2312" w:hAnsi="仿宋" w:cs="宋体" w:hint="eastAsia"/>
                <w:bCs/>
                <w:kern w:val="36"/>
                <w:sz w:val="32"/>
                <w:szCs w:val="32"/>
              </w:rPr>
              <w:t>以上</w:t>
            </w:r>
          </w:p>
        </w:tc>
        <w:tc>
          <w:tcPr>
            <w:tcW w:w="3478" w:type="dxa"/>
          </w:tcPr>
          <w:p w:rsidR="00B826A5" w:rsidRDefault="00B826A5" w:rsidP="007061FA">
            <w:pPr>
              <w:widowControl/>
              <w:jc w:val="center"/>
              <w:outlineLvl w:val="1"/>
              <w:rPr>
                <w:rFonts w:ascii="仿宋_GB2312" w:eastAsia="仿宋_GB2312" w:hAnsi="仿宋" w:cs="宋体"/>
                <w:bCs/>
                <w:kern w:val="36"/>
                <w:sz w:val="32"/>
                <w:szCs w:val="32"/>
              </w:rPr>
            </w:pPr>
            <w:r>
              <w:rPr>
                <w:rFonts w:ascii="仿宋_GB2312" w:eastAsia="仿宋_GB2312" w:hAnsi="仿宋" w:cs="宋体"/>
                <w:bCs/>
                <w:kern w:val="36"/>
                <w:sz w:val="32"/>
                <w:szCs w:val="32"/>
              </w:rPr>
              <w:t>1</w:t>
            </w:r>
            <w:r>
              <w:rPr>
                <w:rFonts w:ascii="仿宋_GB2312" w:eastAsia="仿宋_GB2312" w:hAnsi="仿宋" w:cs="宋体" w:hint="eastAsia"/>
                <w:bCs/>
                <w:kern w:val="36"/>
                <w:sz w:val="32"/>
                <w:szCs w:val="32"/>
              </w:rPr>
              <w:t>亿元</w:t>
            </w:r>
            <w:r>
              <w:rPr>
                <w:rFonts w:ascii="仿宋_GB2312" w:eastAsia="仿宋_GB2312" w:hAnsi="仿宋" w:cs="宋体"/>
                <w:bCs/>
                <w:kern w:val="36"/>
                <w:sz w:val="32"/>
                <w:szCs w:val="32"/>
              </w:rPr>
              <w:t>以上</w:t>
            </w:r>
          </w:p>
        </w:tc>
      </w:tr>
      <w:tr w:rsidR="00B826A5" w:rsidTr="001D7127">
        <w:trPr>
          <w:trHeight w:val="588"/>
          <w:jc w:val="center"/>
        </w:trPr>
        <w:tc>
          <w:tcPr>
            <w:tcW w:w="1129" w:type="dxa"/>
            <w:tcBorders>
              <w:right w:val="single" w:sz="4" w:space="0" w:color="auto"/>
            </w:tcBorders>
            <w:vAlign w:val="center"/>
          </w:tcPr>
          <w:p w:rsidR="00B826A5" w:rsidRDefault="00B826A5" w:rsidP="00B826A5">
            <w:pPr>
              <w:widowControl/>
              <w:jc w:val="center"/>
              <w:outlineLvl w:val="1"/>
              <w:rPr>
                <w:rFonts w:ascii="仿宋_GB2312" w:eastAsia="仿宋_GB2312" w:hAnsi="仿宋" w:cs="宋体"/>
                <w:bCs/>
                <w:kern w:val="36"/>
                <w:sz w:val="32"/>
                <w:szCs w:val="32"/>
              </w:rPr>
            </w:pPr>
            <w:r>
              <w:rPr>
                <w:rFonts w:ascii="仿宋_GB2312" w:eastAsia="仿宋_GB2312" w:hAnsi="仿宋" w:cs="宋体" w:hint="eastAsia"/>
                <w:bCs/>
                <w:kern w:val="36"/>
                <w:sz w:val="32"/>
                <w:szCs w:val="32"/>
              </w:rPr>
              <w:t>4</w:t>
            </w:r>
          </w:p>
        </w:tc>
        <w:tc>
          <w:tcPr>
            <w:tcW w:w="3686" w:type="dxa"/>
            <w:tcBorders>
              <w:left w:val="single" w:sz="4" w:space="0" w:color="auto"/>
            </w:tcBorders>
            <w:vAlign w:val="center"/>
          </w:tcPr>
          <w:p w:rsidR="00B826A5" w:rsidRDefault="00B826A5" w:rsidP="007061FA">
            <w:pPr>
              <w:jc w:val="center"/>
              <w:outlineLvl w:val="1"/>
              <w:rPr>
                <w:rFonts w:ascii="仿宋_GB2312" w:eastAsia="仿宋_GB2312" w:hAnsi="仿宋" w:cs="宋体"/>
                <w:bCs/>
                <w:kern w:val="36"/>
                <w:sz w:val="32"/>
                <w:szCs w:val="32"/>
              </w:rPr>
            </w:pPr>
            <w:r>
              <w:rPr>
                <w:rFonts w:ascii="仿宋_GB2312" w:eastAsia="仿宋_GB2312" w:hAnsi="仿宋" w:cs="宋体" w:hint="eastAsia"/>
                <w:bCs/>
                <w:kern w:val="36"/>
                <w:sz w:val="32"/>
                <w:szCs w:val="32"/>
              </w:rPr>
              <w:t>5</w:t>
            </w:r>
            <w:r w:rsidRPr="00A362FB">
              <w:rPr>
                <w:rFonts w:ascii="仿宋_GB2312" w:eastAsia="仿宋_GB2312" w:hAnsi="仿宋" w:cs="宋体" w:hint="eastAsia"/>
                <w:bCs/>
                <w:kern w:val="36"/>
                <w:sz w:val="32"/>
                <w:szCs w:val="32"/>
              </w:rPr>
              <w:t>00万</w:t>
            </w:r>
            <w:r>
              <w:rPr>
                <w:rFonts w:ascii="仿宋_GB2312" w:eastAsia="仿宋_GB2312" w:hAnsi="仿宋" w:cs="宋体" w:hint="eastAsia"/>
                <w:bCs/>
                <w:kern w:val="36"/>
                <w:sz w:val="32"/>
                <w:szCs w:val="32"/>
              </w:rPr>
              <w:t>以上</w:t>
            </w:r>
          </w:p>
        </w:tc>
        <w:tc>
          <w:tcPr>
            <w:tcW w:w="3478" w:type="dxa"/>
          </w:tcPr>
          <w:p w:rsidR="005478BA" w:rsidRDefault="00B826A5" w:rsidP="005478BA">
            <w:pPr>
              <w:widowControl/>
              <w:jc w:val="center"/>
              <w:outlineLvl w:val="1"/>
              <w:rPr>
                <w:rFonts w:ascii="仿宋_GB2312" w:eastAsia="仿宋_GB2312" w:hAnsi="仿宋" w:cs="宋体"/>
                <w:bCs/>
                <w:kern w:val="36"/>
                <w:sz w:val="32"/>
                <w:szCs w:val="32"/>
              </w:rPr>
            </w:pPr>
            <w:r>
              <w:rPr>
                <w:rFonts w:ascii="仿宋_GB2312" w:eastAsia="仿宋_GB2312" w:hAnsi="仿宋" w:cs="宋体"/>
                <w:bCs/>
                <w:kern w:val="36"/>
                <w:sz w:val="32"/>
                <w:szCs w:val="32"/>
              </w:rPr>
              <w:t>20</w:t>
            </w:r>
            <w:r>
              <w:rPr>
                <w:rFonts w:ascii="仿宋_GB2312" w:eastAsia="仿宋_GB2312" w:hAnsi="仿宋" w:cs="宋体" w:hint="eastAsia"/>
                <w:bCs/>
                <w:kern w:val="36"/>
                <w:sz w:val="32"/>
                <w:szCs w:val="32"/>
              </w:rPr>
              <w:t>亿元</w:t>
            </w:r>
            <w:r>
              <w:rPr>
                <w:rFonts w:ascii="仿宋_GB2312" w:eastAsia="仿宋_GB2312" w:hAnsi="仿宋" w:cs="宋体"/>
                <w:bCs/>
                <w:kern w:val="36"/>
                <w:sz w:val="32"/>
                <w:szCs w:val="32"/>
              </w:rPr>
              <w:t>以上</w:t>
            </w:r>
            <w:r w:rsidR="00144BD9">
              <w:rPr>
                <w:rFonts w:ascii="仿宋_GB2312" w:eastAsia="仿宋_GB2312" w:hAnsi="仿宋" w:cs="宋体" w:hint="eastAsia"/>
                <w:bCs/>
                <w:kern w:val="36"/>
                <w:sz w:val="32"/>
                <w:szCs w:val="32"/>
              </w:rPr>
              <w:t>且</w:t>
            </w:r>
          </w:p>
          <w:p w:rsidR="00B826A5" w:rsidRDefault="005478BA" w:rsidP="005478BA">
            <w:pPr>
              <w:widowControl/>
              <w:jc w:val="center"/>
              <w:outlineLvl w:val="1"/>
              <w:rPr>
                <w:rFonts w:ascii="仿宋_GB2312" w:eastAsia="仿宋_GB2312" w:hAnsi="仿宋" w:cs="宋体"/>
                <w:bCs/>
                <w:kern w:val="36"/>
                <w:sz w:val="32"/>
                <w:szCs w:val="32"/>
              </w:rPr>
            </w:pPr>
            <w:r>
              <w:rPr>
                <w:rFonts w:ascii="仿宋_GB2312" w:eastAsia="仿宋_GB2312" w:hAnsi="仿宋" w:cs="宋体" w:hint="eastAsia"/>
                <w:bCs/>
                <w:kern w:val="36"/>
                <w:sz w:val="32"/>
                <w:szCs w:val="32"/>
              </w:rPr>
              <w:lastRenderedPageBreak/>
              <w:t>同</w:t>
            </w:r>
            <w:r w:rsidR="00144BD9">
              <w:rPr>
                <w:rFonts w:ascii="仿宋_GB2312" w:eastAsia="仿宋_GB2312" w:hAnsi="仿宋" w:cs="宋体"/>
                <w:bCs/>
                <w:kern w:val="36"/>
                <w:sz w:val="32"/>
                <w:szCs w:val="32"/>
              </w:rPr>
              <w:t>比</w:t>
            </w:r>
            <w:r w:rsidR="00144BD9">
              <w:rPr>
                <w:rFonts w:ascii="仿宋_GB2312" w:eastAsia="仿宋_GB2312" w:hAnsi="仿宋" w:cs="宋体" w:hint="eastAsia"/>
                <w:bCs/>
                <w:kern w:val="36"/>
                <w:sz w:val="32"/>
                <w:szCs w:val="32"/>
              </w:rPr>
              <w:t>增长5</w:t>
            </w:r>
            <w:r w:rsidR="00144BD9">
              <w:rPr>
                <w:rFonts w:ascii="仿宋_GB2312" w:eastAsia="仿宋_GB2312" w:hAnsi="仿宋" w:cs="宋体"/>
                <w:bCs/>
                <w:kern w:val="36"/>
                <w:sz w:val="32"/>
                <w:szCs w:val="32"/>
              </w:rPr>
              <w:t>%以上</w:t>
            </w:r>
          </w:p>
        </w:tc>
      </w:tr>
    </w:tbl>
    <w:p w:rsidR="000C0BF5" w:rsidRPr="00145A56" w:rsidRDefault="000C0BF5" w:rsidP="001457EA">
      <w:pPr>
        <w:spacing w:line="560" w:lineRule="exact"/>
        <w:ind w:firstLineChars="200" w:firstLine="643"/>
        <w:rPr>
          <w:rFonts w:ascii="仿宋_GB2312" w:eastAsia="仿宋_GB2312"/>
          <w:b/>
          <w:color w:val="000000" w:themeColor="text1"/>
          <w:sz w:val="32"/>
          <w:szCs w:val="32"/>
          <w:u w:val="single"/>
        </w:rPr>
      </w:pPr>
    </w:p>
    <w:p w:rsidR="00144BD9" w:rsidRDefault="001457EA" w:rsidP="001457EA">
      <w:pPr>
        <w:spacing w:line="560" w:lineRule="exact"/>
        <w:ind w:firstLineChars="200" w:firstLine="640"/>
        <w:rPr>
          <w:rFonts w:ascii="仿宋_GB2312" w:eastAsia="仿宋_GB2312" w:hAnsi="仿宋" w:cs="宋体"/>
          <w:bCs/>
          <w:color w:val="000000" w:themeColor="text1"/>
          <w:kern w:val="36"/>
          <w:sz w:val="32"/>
          <w:szCs w:val="32"/>
        </w:rPr>
      </w:pPr>
      <w:r w:rsidRPr="001457EA">
        <w:rPr>
          <w:rFonts w:ascii="仿宋_GB2312" w:eastAsia="仿宋_GB2312" w:hAnsi="仿宋" w:cs="宋体" w:hint="eastAsia"/>
          <w:bCs/>
          <w:color w:val="000000" w:themeColor="text1"/>
          <w:kern w:val="36"/>
          <w:sz w:val="32"/>
          <w:szCs w:val="32"/>
        </w:rPr>
        <w:t>（二）在本区注册但经营不满1年，其控股母公司总资产不低于20亿元，上</w:t>
      </w:r>
      <w:r w:rsidR="000E6588">
        <w:rPr>
          <w:rFonts w:ascii="仿宋_GB2312" w:eastAsia="仿宋_GB2312" w:hAnsi="仿宋" w:cs="宋体" w:hint="eastAsia"/>
          <w:bCs/>
          <w:color w:val="000000" w:themeColor="text1"/>
          <w:kern w:val="36"/>
          <w:sz w:val="32"/>
          <w:szCs w:val="32"/>
        </w:rPr>
        <w:t>一</w:t>
      </w:r>
      <w:r w:rsidRPr="001457EA">
        <w:rPr>
          <w:rFonts w:ascii="仿宋_GB2312" w:eastAsia="仿宋_GB2312" w:hAnsi="仿宋" w:cs="宋体" w:hint="eastAsia"/>
          <w:bCs/>
          <w:color w:val="000000" w:themeColor="text1"/>
          <w:kern w:val="36"/>
          <w:sz w:val="32"/>
          <w:szCs w:val="32"/>
        </w:rPr>
        <w:t>年度产值规模（营业收入）不低于5亿元，并与区产业主管部门签订合作协议，承诺次年</w:t>
      </w:r>
      <w:r w:rsidR="00143CB7">
        <w:rPr>
          <w:rFonts w:ascii="仿宋_GB2312" w:eastAsia="仿宋_GB2312" w:hAnsi="仿宋" w:cs="宋体" w:hint="eastAsia"/>
          <w:bCs/>
          <w:color w:val="000000" w:themeColor="text1"/>
          <w:kern w:val="36"/>
          <w:sz w:val="32"/>
          <w:szCs w:val="32"/>
        </w:rPr>
        <w:t>在本区纳税额以及</w:t>
      </w:r>
      <w:r w:rsidRPr="001457EA">
        <w:rPr>
          <w:rFonts w:ascii="仿宋_GB2312" w:eastAsia="仿宋_GB2312" w:hAnsi="仿宋" w:cs="宋体" w:hint="eastAsia"/>
          <w:bCs/>
          <w:color w:val="000000" w:themeColor="text1"/>
          <w:kern w:val="36"/>
          <w:sz w:val="32"/>
          <w:szCs w:val="32"/>
        </w:rPr>
        <w:t>纳入本区统计核算的产值规模（营业收入）</w:t>
      </w:r>
      <w:r w:rsidR="00143CB7">
        <w:rPr>
          <w:rFonts w:ascii="仿宋_GB2312" w:eastAsia="仿宋_GB2312" w:hAnsi="仿宋" w:cs="宋体" w:hint="eastAsia"/>
          <w:bCs/>
          <w:color w:val="000000" w:themeColor="text1"/>
          <w:kern w:val="36"/>
          <w:sz w:val="32"/>
          <w:szCs w:val="32"/>
        </w:rPr>
        <w:t>达到本条第（一）款标准</w:t>
      </w:r>
      <w:r w:rsidR="00B630A9">
        <w:rPr>
          <w:rFonts w:ascii="仿宋_GB2312" w:eastAsia="仿宋_GB2312" w:hAnsi="仿宋" w:cs="宋体" w:hint="eastAsia"/>
          <w:bCs/>
          <w:color w:val="000000" w:themeColor="text1"/>
          <w:kern w:val="36"/>
          <w:sz w:val="32"/>
          <w:szCs w:val="32"/>
        </w:rPr>
        <w:t>的</w:t>
      </w:r>
      <w:r w:rsidRPr="001457EA">
        <w:rPr>
          <w:rFonts w:ascii="仿宋_GB2312" w:eastAsia="仿宋_GB2312" w:hAnsi="仿宋" w:cs="宋体" w:hint="eastAsia"/>
          <w:bCs/>
          <w:color w:val="000000" w:themeColor="text1"/>
          <w:kern w:val="36"/>
          <w:sz w:val="32"/>
          <w:szCs w:val="32"/>
        </w:rPr>
        <w:t>；</w:t>
      </w:r>
    </w:p>
    <w:p w:rsidR="001457EA" w:rsidRDefault="001457EA" w:rsidP="001457EA">
      <w:pPr>
        <w:spacing w:line="560" w:lineRule="exact"/>
        <w:ind w:firstLineChars="200" w:firstLine="640"/>
        <w:rPr>
          <w:rFonts w:ascii="仿宋_GB2312" w:eastAsia="仿宋_GB2312" w:hAnsi="仿宋" w:cs="宋体"/>
          <w:bCs/>
          <w:color w:val="000000" w:themeColor="text1"/>
          <w:kern w:val="36"/>
          <w:sz w:val="32"/>
          <w:szCs w:val="32"/>
        </w:rPr>
      </w:pPr>
      <w:r w:rsidRPr="001457EA">
        <w:rPr>
          <w:rFonts w:ascii="仿宋_GB2312" w:eastAsia="仿宋_GB2312" w:hAnsi="仿宋" w:cs="宋体" w:hint="eastAsia"/>
          <w:bCs/>
          <w:color w:val="000000" w:themeColor="text1"/>
          <w:kern w:val="36"/>
          <w:sz w:val="32"/>
          <w:szCs w:val="32"/>
        </w:rPr>
        <w:t>（三）对</w:t>
      </w:r>
      <w:r w:rsidR="005C70DB">
        <w:rPr>
          <w:rFonts w:ascii="仿宋_GB2312" w:eastAsia="仿宋_GB2312" w:hAnsi="仿宋" w:cs="宋体" w:hint="eastAsia"/>
          <w:bCs/>
          <w:color w:val="000000" w:themeColor="text1"/>
          <w:kern w:val="36"/>
          <w:sz w:val="32"/>
          <w:szCs w:val="32"/>
        </w:rPr>
        <w:t>从市外</w:t>
      </w:r>
      <w:r w:rsidRPr="001457EA">
        <w:rPr>
          <w:rFonts w:ascii="仿宋_GB2312" w:eastAsia="仿宋_GB2312" w:hAnsi="仿宋" w:cs="宋体" w:hint="eastAsia"/>
          <w:bCs/>
          <w:color w:val="000000" w:themeColor="text1"/>
          <w:kern w:val="36"/>
          <w:sz w:val="32"/>
          <w:szCs w:val="32"/>
        </w:rPr>
        <w:t>新迁入的企业，其在原注册地的纳税额和产值规模（营业收入）符合本条第（一）款</w:t>
      </w:r>
      <w:r w:rsidR="00B630A9">
        <w:rPr>
          <w:rFonts w:ascii="仿宋_GB2312" w:eastAsia="仿宋_GB2312" w:hAnsi="仿宋" w:cs="宋体" w:hint="eastAsia"/>
          <w:bCs/>
          <w:color w:val="000000" w:themeColor="text1"/>
          <w:kern w:val="36"/>
          <w:sz w:val="32"/>
          <w:szCs w:val="32"/>
        </w:rPr>
        <w:t>标准</w:t>
      </w:r>
      <w:r w:rsidRPr="001457EA">
        <w:rPr>
          <w:rFonts w:ascii="仿宋_GB2312" w:eastAsia="仿宋_GB2312" w:hAnsi="仿宋" w:cs="宋体" w:hint="eastAsia"/>
          <w:bCs/>
          <w:color w:val="000000" w:themeColor="text1"/>
          <w:kern w:val="36"/>
          <w:sz w:val="32"/>
          <w:szCs w:val="32"/>
        </w:rPr>
        <w:t>的；</w:t>
      </w:r>
    </w:p>
    <w:p w:rsidR="005C70DB" w:rsidRPr="001457EA" w:rsidRDefault="005C70DB" w:rsidP="001457EA">
      <w:pPr>
        <w:spacing w:line="560" w:lineRule="exact"/>
        <w:ind w:firstLineChars="200" w:firstLine="640"/>
        <w:rPr>
          <w:rFonts w:ascii="仿宋_GB2312" w:eastAsia="仿宋_GB2312" w:hAnsi="仿宋" w:cs="宋体"/>
          <w:bCs/>
          <w:color w:val="000000" w:themeColor="text1"/>
          <w:kern w:val="36"/>
          <w:sz w:val="32"/>
          <w:szCs w:val="32"/>
        </w:rPr>
      </w:pPr>
      <w:r>
        <w:rPr>
          <w:rFonts w:ascii="仿宋_GB2312" w:eastAsia="仿宋_GB2312" w:hAnsi="仿宋" w:cs="宋体" w:hint="eastAsia"/>
          <w:bCs/>
          <w:color w:val="000000" w:themeColor="text1"/>
          <w:kern w:val="36"/>
          <w:sz w:val="32"/>
          <w:szCs w:val="32"/>
        </w:rPr>
        <w:t>（四）对从市内其他区迁入的企业，其</w:t>
      </w:r>
      <w:r w:rsidRPr="001457EA">
        <w:rPr>
          <w:rFonts w:ascii="仿宋_GB2312" w:eastAsia="仿宋_GB2312" w:hAnsi="仿宋" w:cs="宋体" w:hint="eastAsia"/>
          <w:bCs/>
          <w:color w:val="000000" w:themeColor="text1"/>
          <w:kern w:val="36"/>
          <w:sz w:val="32"/>
          <w:szCs w:val="32"/>
        </w:rPr>
        <w:t>在原注册地的纳税额和产值规模（营业收入）符合本条第（一）款</w:t>
      </w:r>
      <w:r w:rsidR="00B630A9">
        <w:rPr>
          <w:rFonts w:ascii="仿宋_GB2312" w:eastAsia="仿宋_GB2312" w:hAnsi="仿宋" w:cs="宋体" w:hint="eastAsia"/>
          <w:bCs/>
          <w:color w:val="000000" w:themeColor="text1"/>
          <w:kern w:val="36"/>
          <w:sz w:val="32"/>
          <w:szCs w:val="32"/>
        </w:rPr>
        <w:t>标准</w:t>
      </w:r>
      <w:r>
        <w:rPr>
          <w:rFonts w:ascii="仿宋_GB2312" w:eastAsia="仿宋_GB2312" w:hAnsi="仿宋" w:cs="宋体" w:hint="eastAsia"/>
          <w:bCs/>
          <w:color w:val="000000" w:themeColor="text1"/>
          <w:kern w:val="36"/>
          <w:sz w:val="32"/>
          <w:szCs w:val="32"/>
        </w:rPr>
        <w:t>，且纳税额比2014年度在原所在地纳税额增长一定比例的。</w:t>
      </w:r>
    </w:p>
    <w:p w:rsidR="00585A7B" w:rsidRDefault="00585A7B" w:rsidP="00585A7B">
      <w:pPr>
        <w:spacing w:line="560" w:lineRule="exact"/>
        <w:ind w:firstLineChars="200" w:firstLine="640"/>
        <w:rPr>
          <w:rFonts w:ascii="仿宋_GB2312" w:eastAsia="仿宋_GB2312" w:hAnsi="仿宋" w:cs="宋体"/>
          <w:bCs/>
          <w:color w:val="000000" w:themeColor="text1"/>
          <w:kern w:val="36"/>
          <w:sz w:val="32"/>
          <w:szCs w:val="32"/>
        </w:rPr>
      </w:pPr>
      <w:r>
        <w:rPr>
          <w:rFonts w:ascii="仿宋_GB2312" w:eastAsia="仿宋_GB2312" w:hAnsi="仿宋" w:cs="宋体" w:hint="eastAsia"/>
          <w:bCs/>
          <w:color w:val="000000" w:themeColor="text1"/>
          <w:kern w:val="36"/>
          <w:sz w:val="32"/>
          <w:szCs w:val="32"/>
        </w:rPr>
        <w:t>具体参照比例如下：</w:t>
      </w:r>
    </w:p>
    <w:tbl>
      <w:tblPr>
        <w:tblStyle w:val="a5"/>
        <w:tblW w:w="0" w:type="auto"/>
        <w:jc w:val="center"/>
        <w:tblLook w:val="04A0"/>
      </w:tblPr>
      <w:tblGrid>
        <w:gridCol w:w="4150"/>
        <w:gridCol w:w="4143"/>
      </w:tblGrid>
      <w:tr w:rsidR="00585A7B" w:rsidTr="005208A3">
        <w:trPr>
          <w:jc w:val="center"/>
        </w:trPr>
        <w:tc>
          <w:tcPr>
            <w:tcW w:w="4150" w:type="dxa"/>
          </w:tcPr>
          <w:p w:rsidR="00585A7B" w:rsidRDefault="00585A7B" w:rsidP="00DA1EF0">
            <w:pPr>
              <w:widowControl/>
              <w:jc w:val="center"/>
              <w:outlineLvl w:val="1"/>
              <w:rPr>
                <w:rFonts w:ascii="仿宋_GB2312" w:eastAsia="仿宋_GB2312" w:hAnsi="仿宋" w:cs="宋体"/>
                <w:bCs/>
                <w:kern w:val="36"/>
                <w:sz w:val="32"/>
                <w:szCs w:val="32"/>
              </w:rPr>
            </w:pPr>
            <w:r>
              <w:rPr>
                <w:rFonts w:ascii="仿宋_GB2312" w:eastAsia="仿宋_GB2312" w:hAnsi="仿宋" w:cs="宋体" w:hint="eastAsia"/>
                <w:bCs/>
                <w:kern w:val="36"/>
                <w:sz w:val="32"/>
                <w:szCs w:val="32"/>
              </w:rPr>
              <w:t>上一年度纳税额</w:t>
            </w:r>
          </w:p>
        </w:tc>
        <w:tc>
          <w:tcPr>
            <w:tcW w:w="4143" w:type="dxa"/>
          </w:tcPr>
          <w:p w:rsidR="00585A7B" w:rsidRDefault="00585A7B" w:rsidP="00DA1EF0">
            <w:pPr>
              <w:widowControl/>
              <w:jc w:val="center"/>
              <w:outlineLvl w:val="1"/>
              <w:rPr>
                <w:rFonts w:ascii="仿宋_GB2312" w:eastAsia="仿宋_GB2312" w:hAnsi="仿宋" w:cs="宋体"/>
                <w:bCs/>
                <w:kern w:val="36"/>
                <w:sz w:val="32"/>
                <w:szCs w:val="32"/>
              </w:rPr>
            </w:pPr>
            <w:r>
              <w:rPr>
                <w:rFonts w:ascii="仿宋_GB2312" w:eastAsia="仿宋_GB2312" w:hAnsi="仿宋" w:cs="宋体" w:hint="eastAsia"/>
                <w:bCs/>
                <w:kern w:val="36"/>
                <w:sz w:val="32"/>
                <w:szCs w:val="32"/>
              </w:rPr>
              <w:t>增长比例要求</w:t>
            </w:r>
          </w:p>
        </w:tc>
      </w:tr>
      <w:tr w:rsidR="00585A7B" w:rsidTr="005208A3">
        <w:trPr>
          <w:jc w:val="center"/>
        </w:trPr>
        <w:tc>
          <w:tcPr>
            <w:tcW w:w="4150" w:type="dxa"/>
          </w:tcPr>
          <w:p w:rsidR="00585A7B" w:rsidRDefault="00585A7B" w:rsidP="00DA1EF0">
            <w:pPr>
              <w:widowControl/>
              <w:jc w:val="center"/>
              <w:outlineLvl w:val="1"/>
              <w:rPr>
                <w:rFonts w:ascii="仿宋_GB2312" w:eastAsia="仿宋_GB2312" w:hAnsi="仿宋" w:cs="宋体"/>
                <w:bCs/>
                <w:kern w:val="36"/>
                <w:sz w:val="32"/>
                <w:szCs w:val="32"/>
              </w:rPr>
            </w:pPr>
            <w:r w:rsidRPr="00A362FB">
              <w:rPr>
                <w:rFonts w:ascii="仿宋_GB2312" w:eastAsia="仿宋_GB2312" w:hAnsi="仿宋" w:cs="宋体" w:hint="eastAsia"/>
                <w:bCs/>
                <w:kern w:val="36"/>
                <w:sz w:val="32"/>
                <w:szCs w:val="32"/>
              </w:rPr>
              <w:t>2000万</w:t>
            </w:r>
            <w:r>
              <w:rPr>
                <w:rFonts w:ascii="仿宋_GB2312" w:eastAsia="仿宋_GB2312" w:hAnsi="仿宋" w:cs="宋体" w:hint="eastAsia"/>
                <w:bCs/>
                <w:kern w:val="36"/>
                <w:sz w:val="32"/>
                <w:szCs w:val="32"/>
              </w:rPr>
              <w:t>以下</w:t>
            </w:r>
          </w:p>
        </w:tc>
        <w:tc>
          <w:tcPr>
            <w:tcW w:w="4143" w:type="dxa"/>
          </w:tcPr>
          <w:p w:rsidR="00585A7B" w:rsidRDefault="00585A7B" w:rsidP="00DA1EF0">
            <w:pPr>
              <w:widowControl/>
              <w:jc w:val="center"/>
              <w:outlineLvl w:val="1"/>
              <w:rPr>
                <w:rFonts w:ascii="仿宋_GB2312" w:eastAsia="仿宋_GB2312" w:hAnsi="仿宋" w:cs="宋体"/>
                <w:bCs/>
                <w:kern w:val="36"/>
                <w:sz w:val="32"/>
                <w:szCs w:val="32"/>
              </w:rPr>
            </w:pPr>
            <w:r>
              <w:rPr>
                <w:rFonts w:ascii="仿宋_GB2312" w:eastAsia="仿宋_GB2312" w:hAnsi="仿宋" w:cs="宋体" w:hint="eastAsia"/>
                <w:bCs/>
                <w:kern w:val="36"/>
                <w:sz w:val="32"/>
                <w:szCs w:val="32"/>
              </w:rPr>
              <w:t>10%</w:t>
            </w:r>
          </w:p>
        </w:tc>
      </w:tr>
      <w:tr w:rsidR="00585A7B" w:rsidTr="005208A3">
        <w:trPr>
          <w:jc w:val="center"/>
        </w:trPr>
        <w:tc>
          <w:tcPr>
            <w:tcW w:w="4150" w:type="dxa"/>
          </w:tcPr>
          <w:p w:rsidR="00585A7B" w:rsidRDefault="00585A7B" w:rsidP="00DA1EF0">
            <w:pPr>
              <w:widowControl/>
              <w:jc w:val="center"/>
              <w:outlineLvl w:val="1"/>
              <w:rPr>
                <w:rFonts w:ascii="仿宋_GB2312" w:eastAsia="仿宋_GB2312" w:hAnsi="仿宋" w:cs="宋体"/>
                <w:bCs/>
                <w:kern w:val="36"/>
                <w:sz w:val="32"/>
                <w:szCs w:val="32"/>
              </w:rPr>
            </w:pPr>
            <w:r>
              <w:rPr>
                <w:rFonts w:ascii="仿宋_GB2312" w:eastAsia="仿宋_GB2312" w:hAnsi="仿宋" w:cs="宋体" w:hint="eastAsia"/>
                <w:bCs/>
                <w:kern w:val="36"/>
                <w:sz w:val="32"/>
                <w:szCs w:val="32"/>
              </w:rPr>
              <w:t>2000万-5000万</w:t>
            </w:r>
          </w:p>
        </w:tc>
        <w:tc>
          <w:tcPr>
            <w:tcW w:w="4143" w:type="dxa"/>
          </w:tcPr>
          <w:p w:rsidR="00585A7B" w:rsidRDefault="00585A7B" w:rsidP="00DA1EF0">
            <w:pPr>
              <w:widowControl/>
              <w:jc w:val="center"/>
              <w:outlineLvl w:val="1"/>
              <w:rPr>
                <w:rFonts w:ascii="仿宋_GB2312" w:eastAsia="仿宋_GB2312" w:hAnsi="仿宋" w:cs="宋体"/>
                <w:bCs/>
                <w:kern w:val="36"/>
                <w:sz w:val="32"/>
                <w:szCs w:val="32"/>
              </w:rPr>
            </w:pPr>
            <w:r>
              <w:rPr>
                <w:rFonts w:ascii="仿宋_GB2312" w:eastAsia="仿宋_GB2312" w:hAnsi="仿宋" w:cs="宋体" w:hint="eastAsia"/>
                <w:bCs/>
                <w:kern w:val="36"/>
                <w:sz w:val="32"/>
                <w:szCs w:val="32"/>
              </w:rPr>
              <w:t>8%</w:t>
            </w:r>
          </w:p>
        </w:tc>
      </w:tr>
      <w:tr w:rsidR="00585A7B" w:rsidTr="005208A3">
        <w:trPr>
          <w:jc w:val="center"/>
        </w:trPr>
        <w:tc>
          <w:tcPr>
            <w:tcW w:w="4150" w:type="dxa"/>
          </w:tcPr>
          <w:p w:rsidR="00585A7B" w:rsidRDefault="00585A7B" w:rsidP="00DA1EF0">
            <w:pPr>
              <w:widowControl/>
              <w:jc w:val="center"/>
              <w:outlineLvl w:val="1"/>
              <w:rPr>
                <w:rFonts w:ascii="仿宋_GB2312" w:eastAsia="仿宋_GB2312" w:hAnsi="仿宋" w:cs="宋体"/>
                <w:bCs/>
                <w:kern w:val="36"/>
                <w:sz w:val="32"/>
                <w:szCs w:val="32"/>
              </w:rPr>
            </w:pPr>
            <w:r>
              <w:rPr>
                <w:rFonts w:ascii="仿宋_GB2312" w:eastAsia="仿宋_GB2312" w:hAnsi="仿宋" w:cs="宋体" w:hint="eastAsia"/>
                <w:bCs/>
                <w:kern w:val="36"/>
                <w:sz w:val="32"/>
                <w:szCs w:val="32"/>
              </w:rPr>
              <w:t>5000万-1亿</w:t>
            </w:r>
          </w:p>
        </w:tc>
        <w:tc>
          <w:tcPr>
            <w:tcW w:w="4143" w:type="dxa"/>
          </w:tcPr>
          <w:p w:rsidR="00585A7B" w:rsidRDefault="00585A7B" w:rsidP="00DA1EF0">
            <w:pPr>
              <w:widowControl/>
              <w:jc w:val="center"/>
              <w:outlineLvl w:val="1"/>
              <w:rPr>
                <w:rFonts w:ascii="仿宋_GB2312" w:eastAsia="仿宋_GB2312" w:hAnsi="仿宋" w:cs="宋体"/>
                <w:bCs/>
                <w:kern w:val="36"/>
                <w:sz w:val="32"/>
                <w:szCs w:val="32"/>
              </w:rPr>
            </w:pPr>
            <w:r>
              <w:rPr>
                <w:rFonts w:ascii="仿宋_GB2312" w:eastAsia="仿宋_GB2312" w:hAnsi="仿宋" w:cs="宋体" w:hint="eastAsia"/>
                <w:bCs/>
                <w:kern w:val="36"/>
                <w:sz w:val="32"/>
                <w:szCs w:val="32"/>
              </w:rPr>
              <w:t>5%</w:t>
            </w:r>
          </w:p>
        </w:tc>
      </w:tr>
      <w:tr w:rsidR="00585A7B" w:rsidTr="005208A3">
        <w:trPr>
          <w:trHeight w:val="588"/>
          <w:jc w:val="center"/>
        </w:trPr>
        <w:tc>
          <w:tcPr>
            <w:tcW w:w="4150" w:type="dxa"/>
          </w:tcPr>
          <w:p w:rsidR="00585A7B" w:rsidRDefault="00585A7B" w:rsidP="00DA1EF0">
            <w:pPr>
              <w:widowControl/>
              <w:jc w:val="center"/>
              <w:outlineLvl w:val="1"/>
              <w:rPr>
                <w:rFonts w:ascii="仿宋_GB2312" w:eastAsia="仿宋_GB2312" w:hAnsi="仿宋" w:cs="宋体"/>
                <w:bCs/>
                <w:kern w:val="36"/>
                <w:sz w:val="32"/>
                <w:szCs w:val="32"/>
              </w:rPr>
            </w:pPr>
            <w:r>
              <w:rPr>
                <w:rFonts w:ascii="仿宋_GB2312" w:eastAsia="仿宋_GB2312" w:hAnsi="仿宋" w:cs="宋体" w:hint="eastAsia"/>
                <w:bCs/>
                <w:kern w:val="36"/>
                <w:sz w:val="32"/>
                <w:szCs w:val="32"/>
              </w:rPr>
              <w:t>1亿以上</w:t>
            </w:r>
          </w:p>
        </w:tc>
        <w:tc>
          <w:tcPr>
            <w:tcW w:w="4143" w:type="dxa"/>
          </w:tcPr>
          <w:p w:rsidR="00585A7B" w:rsidRDefault="00585A7B" w:rsidP="00DA1EF0">
            <w:pPr>
              <w:widowControl/>
              <w:jc w:val="center"/>
              <w:outlineLvl w:val="1"/>
              <w:rPr>
                <w:rFonts w:ascii="仿宋_GB2312" w:eastAsia="仿宋_GB2312" w:hAnsi="仿宋" w:cs="宋体"/>
                <w:bCs/>
                <w:kern w:val="36"/>
                <w:sz w:val="32"/>
                <w:szCs w:val="32"/>
              </w:rPr>
            </w:pPr>
            <w:r>
              <w:rPr>
                <w:rFonts w:ascii="仿宋_GB2312" w:eastAsia="仿宋_GB2312" w:hAnsi="仿宋" w:cs="宋体" w:hint="eastAsia"/>
                <w:bCs/>
                <w:kern w:val="36"/>
                <w:sz w:val="32"/>
                <w:szCs w:val="32"/>
              </w:rPr>
              <w:t>3%</w:t>
            </w:r>
          </w:p>
        </w:tc>
      </w:tr>
    </w:tbl>
    <w:p w:rsidR="001457EA" w:rsidRDefault="004306D7" w:rsidP="00F31DDC">
      <w:pPr>
        <w:ind w:firstLineChars="200" w:firstLine="640"/>
        <w:rPr>
          <w:rFonts w:ascii="仿宋_GB2312" w:eastAsia="仿宋_GB2312" w:hAnsi="仿宋" w:cs="宋体"/>
          <w:bCs/>
          <w:color w:val="000000" w:themeColor="text1"/>
          <w:kern w:val="36"/>
          <w:sz w:val="32"/>
          <w:szCs w:val="32"/>
        </w:rPr>
      </w:pPr>
      <w:r w:rsidRPr="001457EA">
        <w:rPr>
          <w:rFonts w:ascii="仿宋_GB2312" w:eastAsia="仿宋_GB2312" w:hAnsi="仿宋" w:cs="宋体" w:hint="eastAsia"/>
          <w:bCs/>
          <w:color w:val="000000" w:themeColor="text1"/>
          <w:kern w:val="36"/>
          <w:sz w:val="32"/>
          <w:szCs w:val="32"/>
        </w:rPr>
        <w:t>（</w:t>
      </w:r>
      <w:r>
        <w:rPr>
          <w:rFonts w:ascii="仿宋_GB2312" w:eastAsia="仿宋_GB2312" w:hAnsi="仿宋" w:cs="宋体" w:hint="eastAsia"/>
          <w:bCs/>
          <w:color w:val="000000" w:themeColor="text1"/>
          <w:kern w:val="36"/>
          <w:sz w:val="32"/>
          <w:szCs w:val="32"/>
        </w:rPr>
        <w:t>五</w:t>
      </w:r>
      <w:r w:rsidRPr="001457EA">
        <w:rPr>
          <w:rFonts w:ascii="仿宋_GB2312" w:eastAsia="仿宋_GB2312" w:hAnsi="仿宋" w:cs="宋体" w:hint="eastAsia"/>
          <w:bCs/>
          <w:color w:val="000000" w:themeColor="text1"/>
          <w:kern w:val="36"/>
          <w:sz w:val="32"/>
          <w:szCs w:val="32"/>
        </w:rPr>
        <w:t>）</w:t>
      </w:r>
      <w:r w:rsidR="001457EA" w:rsidRPr="001457EA">
        <w:rPr>
          <w:rFonts w:ascii="仿宋_GB2312" w:eastAsia="仿宋_GB2312" w:hAnsi="仿宋" w:cs="宋体" w:hint="eastAsia"/>
          <w:bCs/>
          <w:color w:val="000000" w:themeColor="text1"/>
          <w:kern w:val="36"/>
          <w:sz w:val="32"/>
          <w:szCs w:val="32"/>
        </w:rPr>
        <w:t>符合本区发展战略和产业</w:t>
      </w:r>
      <w:r w:rsidR="00B630A9">
        <w:rPr>
          <w:rFonts w:ascii="仿宋_GB2312" w:eastAsia="仿宋_GB2312" w:hAnsi="仿宋" w:cs="宋体" w:hint="eastAsia"/>
          <w:bCs/>
          <w:color w:val="000000" w:themeColor="text1"/>
          <w:kern w:val="36"/>
          <w:sz w:val="32"/>
          <w:szCs w:val="32"/>
        </w:rPr>
        <w:t>规划</w:t>
      </w:r>
      <w:r w:rsidR="001457EA" w:rsidRPr="001457EA">
        <w:rPr>
          <w:rFonts w:ascii="仿宋_GB2312" w:eastAsia="仿宋_GB2312" w:hAnsi="仿宋" w:cs="宋体" w:hint="eastAsia"/>
          <w:bCs/>
          <w:color w:val="000000" w:themeColor="text1"/>
          <w:kern w:val="36"/>
          <w:sz w:val="32"/>
          <w:szCs w:val="32"/>
        </w:rPr>
        <w:t>，具有重大产业支撑作用</w:t>
      </w:r>
      <w:r w:rsidR="00B630A9">
        <w:rPr>
          <w:rFonts w:ascii="仿宋_GB2312" w:eastAsia="仿宋_GB2312" w:hAnsi="仿宋" w:cs="宋体" w:hint="eastAsia"/>
          <w:bCs/>
          <w:color w:val="000000" w:themeColor="text1"/>
          <w:kern w:val="36"/>
          <w:sz w:val="32"/>
          <w:szCs w:val="32"/>
        </w:rPr>
        <w:t>并</w:t>
      </w:r>
      <w:r w:rsidR="00B630A9">
        <w:rPr>
          <w:rFonts w:ascii="仿宋_GB2312" w:eastAsia="仿宋_GB2312" w:hAnsi="仿宋" w:cs="宋体"/>
          <w:bCs/>
          <w:color w:val="000000" w:themeColor="text1"/>
          <w:kern w:val="36"/>
          <w:sz w:val="32"/>
          <w:szCs w:val="32"/>
        </w:rPr>
        <w:t>承担企业总部功能的</w:t>
      </w:r>
      <w:r w:rsidR="001457EA" w:rsidRPr="001457EA">
        <w:rPr>
          <w:rFonts w:ascii="仿宋_GB2312" w:eastAsia="仿宋_GB2312" w:hAnsi="仿宋" w:cs="宋体" w:hint="eastAsia"/>
          <w:bCs/>
          <w:color w:val="000000" w:themeColor="text1"/>
          <w:kern w:val="36"/>
          <w:sz w:val="32"/>
          <w:szCs w:val="32"/>
        </w:rPr>
        <w:t>，经区政府批准，与区政府签订合作协议的总部企业。</w:t>
      </w:r>
    </w:p>
    <w:p w:rsidR="000C0BF5" w:rsidRDefault="000C0BF5" w:rsidP="004B0B26">
      <w:pPr>
        <w:spacing w:line="560" w:lineRule="exact"/>
        <w:ind w:firstLineChars="200" w:firstLine="640"/>
        <w:rPr>
          <w:rFonts w:ascii="仿宋_GB2312" w:eastAsia="仿宋_GB2312"/>
          <w:color w:val="000000" w:themeColor="text1"/>
          <w:sz w:val="32"/>
          <w:szCs w:val="32"/>
        </w:rPr>
      </w:pPr>
      <w:r w:rsidRPr="00145A56">
        <w:rPr>
          <w:rFonts w:ascii="黑体" w:eastAsia="黑体" w:hAnsi="黑体" w:cs="宋体" w:hint="eastAsia"/>
          <w:bCs/>
          <w:color w:val="000000" w:themeColor="text1"/>
          <w:kern w:val="36"/>
          <w:sz w:val="32"/>
          <w:szCs w:val="32"/>
        </w:rPr>
        <w:t>第五条</w:t>
      </w:r>
      <w:r w:rsidR="00DA6090">
        <w:rPr>
          <w:rFonts w:ascii="黑体" w:eastAsia="黑体" w:hAnsi="黑体" w:cs="宋体" w:hint="eastAsia"/>
          <w:bCs/>
          <w:color w:val="000000" w:themeColor="text1"/>
          <w:kern w:val="36"/>
          <w:sz w:val="32"/>
          <w:szCs w:val="32"/>
        </w:rPr>
        <w:t xml:space="preserve"> </w:t>
      </w:r>
      <w:r w:rsidR="00DA6090">
        <w:rPr>
          <w:rFonts w:ascii="仿宋_GB2312" w:eastAsia="仿宋_GB2312" w:hint="eastAsia"/>
          <w:color w:val="000000" w:themeColor="text1"/>
          <w:sz w:val="32"/>
          <w:szCs w:val="32"/>
        </w:rPr>
        <w:t>对注册地在罗湖的大型企业，其</w:t>
      </w:r>
      <w:r w:rsidR="00DA6090" w:rsidRPr="007B2690">
        <w:rPr>
          <w:rFonts w:ascii="仿宋_GB2312" w:eastAsia="仿宋_GB2312" w:hint="eastAsia"/>
          <w:color w:val="000000" w:themeColor="text1"/>
          <w:sz w:val="32"/>
          <w:szCs w:val="32"/>
        </w:rPr>
        <w:t>注册地在罗湖的</w:t>
      </w:r>
      <w:r w:rsidR="00DA6090">
        <w:rPr>
          <w:rFonts w:ascii="仿宋_GB2312" w:eastAsia="仿宋_GB2312" w:hint="eastAsia"/>
          <w:color w:val="000000" w:themeColor="text1"/>
          <w:sz w:val="32"/>
          <w:szCs w:val="32"/>
        </w:rPr>
        <w:t>控</w:t>
      </w:r>
      <w:r w:rsidR="00DA6090">
        <w:rPr>
          <w:rFonts w:ascii="仿宋_GB2312" w:eastAsia="仿宋_GB2312" w:hint="eastAsia"/>
          <w:color w:val="000000" w:themeColor="text1"/>
          <w:sz w:val="32"/>
          <w:szCs w:val="32"/>
        </w:rPr>
        <w:lastRenderedPageBreak/>
        <w:t>股</w:t>
      </w:r>
      <w:r w:rsidR="00DA6090" w:rsidRPr="007B2690">
        <w:rPr>
          <w:rFonts w:ascii="仿宋_GB2312" w:eastAsia="仿宋_GB2312" w:hint="eastAsia"/>
          <w:color w:val="000000" w:themeColor="text1"/>
          <w:sz w:val="32"/>
          <w:szCs w:val="32"/>
        </w:rPr>
        <w:t>子公司</w:t>
      </w:r>
      <w:r w:rsidR="00DA6090">
        <w:rPr>
          <w:rFonts w:ascii="仿宋_GB2312" w:eastAsia="仿宋_GB2312" w:hint="eastAsia"/>
          <w:color w:val="000000" w:themeColor="text1"/>
          <w:sz w:val="32"/>
          <w:szCs w:val="32"/>
        </w:rPr>
        <w:t>、参股公司</w:t>
      </w:r>
      <w:r w:rsidR="00DA6090" w:rsidRPr="007B2690">
        <w:rPr>
          <w:rFonts w:ascii="仿宋_GB2312" w:eastAsia="仿宋_GB2312" w:hint="eastAsia"/>
          <w:color w:val="000000" w:themeColor="text1"/>
          <w:sz w:val="32"/>
          <w:szCs w:val="32"/>
        </w:rPr>
        <w:t>可</w:t>
      </w:r>
      <w:r w:rsidR="00DA6090">
        <w:rPr>
          <w:rFonts w:ascii="仿宋_GB2312" w:eastAsia="仿宋_GB2312" w:hint="eastAsia"/>
          <w:color w:val="000000" w:themeColor="text1"/>
          <w:sz w:val="32"/>
          <w:szCs w:val="32"/>
        </w:rPr>
        <w:t>按一定比例</w:t>
      </w:r>
      <w:r w:rsidR="00DA6090" w:rsidRPr="007B2690">
        <w:rPr>
          <w:rFonts w:ascii="仿宋_GB2312" w:eastAsia="仿宋_GB2312" w:hint="eastAsia"/>
          <w:color w:val="000000" w:themeColor="text1"/>
          <w:sz w:val="32"/>
          <w:szCs w:val="32"/>
        </w:rPr>
        <w:t>汇总计算</w:t>
      </w:r>
      <w:r w:rsidR="00DA6090">
        <w:rPr>
          <w:rFonts w:ascii="仿宋_GB2312" w:eastAsia="仿宋_GB2312" w:hint="eastAsia"/>
          <w:color w:val="000000" w:themeColor="text1"/>
          <w:sz w:val="32"/>
          <w:szCs w:val="32"/>
        </w:rPr>
        <w:t>纳税额</w:t>
      </w:r>
      <w:r w:rsidR="00DA6090" w:rsidRPr="007B2690">
        <w:rPr>
          <w:rFonts w:ascii="仿宋_GB2312" w:eastAsia="仿宋_GB2312" w:hint="eastAsia"/>
          <w:color w:val="000000" w:themeColor="text1"/>
          <w:sz w:val="32"/>
          <w:szCs w:val="32"/>
        </w:rPr>
        <w:t>和产值（营业收入），</w:t>
      </w:r>
      <w:r w:rsidR="00DA6090">
        <w:rPr>
          <w:rFonts w:ascii="仿宋_GB2312" w:eastAsia="仿宋_GB2312" w:hint="eastAsia"/>
          <w:color w:val="000000" w:themeColor="text1"/>
          <w:sz w:val="32"/>
          <w:szCs w:val="32"/>
        </w:rPr>
        <w:t>在双方协商同意其中一方不再享受同款政策的前提下，</w:t>
      </w:r>
      <w:r w:rsidR="00DA6090" w:rsidRPr="007B2690">
        <w:rPr>
          <w:rFonts w:ascii="仿宋_GB2312" w:eastAsia="仿宋_GB2312" w:hint="eastAsia"/>
          <w:color w:val="000000" w:themeColor="text1"/>
          <w:sz w:val="32"/>
          <w:szCs w:val="32"/>
        </w:rPr>
        <w:t>该企业</w:t>
      </w:r>
      <w:r w:rsidR="00DA6090">
        <w:rPr>
          <w:rFonts w:ascii="仿宋_GB2312" w:eastAsia="仿宋_GB2312" w:hint="eastAsia"/>
          <w:color w:val="000000" w:themeColor="text1"/>
          <w:sz w:val="32"/>
          <w:szCs w:val="32"/>
        </w:rPr>
        <w:t>或子公司之一</w:t>
      </w:r>
      <w:r w:rsidR="00DA6090" w:rsidRPr="007B2690">
        <w:rPr>
          <w:rFonts w:ascii="仿宋_GB2312" w:eastAsia="仿宋_GB2312" w:hint="eastAsia"/>
          <w:color w:val="000000" w:themeColor="text1"/>
          <w:sz w:val="32"/>
          <w:szCs w:val="32"/>
        </w:rPr>
        <w:t>可视同为单一主体享受本细则规定的扶持政策。</w:t>
      </w:r>
    </w:p>
    <w:p w:rsidR="00E75F1F" w:rsidRDefault="00E75F1F" w:rsidP="004B0B26">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（一）对于</w:t>
      </w:r>
      <w:r w:rsidR="006F7DA7">
        <w:rPr>
          <w:rFonts w:ascii="仿宋_GB2312" w:eastAsia="仿宋_GB2312" w:hint="eastAsia"/>
          <w:color w:val="000000" w:themeColor="text1"/>
          <w:sz w:val="32"/>
          <w:szCs w:val="32"/>
        </w:rPr>
        <w:t>绝对控股子公司，</w:t>
      </w:r>
      <w:r w:rsidR="00E26937">
        <w:rPr>
          <w:rFonts w:ascii="仿宋_GB2312" w:eastAsia="仿宋_GB2312" w:hint="eastAsia"/>
          <w:color w:val="000000" w:themeColor="text1"/>
          <w:sz w:val="32"/>
          <w:szCs w:val="32"/>
        </w:rPr>
        <w:t>其汇总金额按照100%计算；</w:t>
      </w:r>
    </w:p>
    <w:p w:rsidR="00E75F1F" w:rsidRDefault="00E75F1F" w:rsidP="004B0B26">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（二）对于</w:t>
      </w:r>
      <w:r w:rsidR="006F7DA7">
        <w:rPr>
          <w:rFonts w:ascii="仿宋_GB2312" w:eastAsia="仿宋_GB2312" w:hint="eastAsia"/>
          <w:color w:val="000000" w:themeColor="text1"/>
          <w:sz w:val="32"/>
          <w:szCs w:val="32"/>
        </w:rPr>
        <w:t>控股</w:t>
      </w:r>
      <w:r w:rsidR="00E26937">
        <w:rPr>
          <w:rFonts w:ascii="仿宋_GB2312" w:eastAsia="仿宋_GB2312" w:hint="eastAsia"/>
          <w:color w:val="000000" w:themeColor="text1"/>
          <w:sz w:val="32"/>
          <w:szCs w:val="32"/>
        </w:rPr>
        <w:t>、参股</w:t>
      </w:r>
      <w:r w:rsidR="006F7DA7">
        <w:rPr>
          <w:rFonts w:ascii="仿宋_GB2312" w:eastAsia="仿宋_GB2312" w:hint="eastAsia"/>
          <w:color w:val="000000" w:themeColor="text1"/>
          <w:sz w:val="32"/>
          <w:szCs w:val="32"/>
        </w:rPr>
        <w:t>子公司</w:t>
      </w:r>
      <w:r w:rsidR="00E26937">
        <w:rPr>
          <w:rFonts w:ascii="仿宋_GB2312" w:eastAsia="仿宋_GB2312" w:hint="eastAsia"/>
          <w:color w:val="000000" w:themeColor="text1"/>
          <w:sz w:val="32"/>
          <w:szCs w:val="32"/>
        </w:rPr>
        <w:t>，其汇总金额按照股份比例计算。</w:t>
      </w:r>
    </w:p>
    <w:p w:rsidR="000C0BF5" w:rsidRPr="00145A56" w:rsidRDefault="000C0BF5" w:rsidP="00996772">
      <w:pPr>
        <w:widowControl/>
        <w:spacing w:beforeLines="100"/>
        <w:jc w:val="center"/>
        <w:outlineLvl w:val="1"/>
        <w:rPr>
          <w:rFonts w:ascii="黑体" w:eastAsia="黑体" w:hAnsi="黑体" w:cs="宋体"/>
          <w:bCs/>
          <w:color w:val="000000" w:themeColor="text1"/>
          <w:kern w:val="36"/>
          <w:sz w:val="32"/>
          <w:szCs w:val="32"/>
        </w:rPr>
      </w:pPr>
      <w:r w:rsidRPr="00145A56">
        <w:rPr>
          <w:rFonts w:ascii="黑体" w:eastAsia="黑体" w:hAnsi="黑体" w:cs="宋体" w:hint="eastAsia"/>
          <w:bCs/>
          <w:color w:val="000000" w:themeColor="text1"/>
          <w:kern w:val="36"/>
          <w:sz w:val="32"/>
          <w:szCs w:val="32"/>
        </w:rPr>
        <w:t>第三章</w:t>
      </w:r>
      <w:r w:rsidR="00702ADE">
        <w:rPr>
          <w:rFonts w:ascii="黑体" w:eastAsia="黑体" w:hAnsi="黑体" w:cs="宋体" w:hint="eastAsia"/>
          <w:bCs/>
          <w:color w:val="000000" w:themeColor="text1"/>
          <w:kern w:val="36"/>
          <w:sz w:val="32"/>
          <w:szCs w:val="32"/>
        </w:rPr>
        <w:t xml:space="preserve"> </w:t>
      </w:r>
      <w:r w:rsidRPr="00145A56">
        <w:rPr>
          <w:rFonts w:ascii="黑体" w:eastAsia="黑体" w:hAnsi="黑体" w:cs="宋体" w:hint="eastAsia"/>
          <w:bCs/>
          <w:color w:val="000000" w:themeColor="text1"/>
          <w:kern w:val="36"/>
          <w:sz w:val="32"/>
          <w:szCs w:val="32"/>
        </w:rPr>
        <w:t>扶持内容</w:t>
      </w:r>
    </w:p>
    <w:p w:rsidR="000C0BF5" w:rsidRPr="00145A56" w:rsidRDefault="000C0BF5" w:rsidP="004B0B26">
      <w:pPr>
        <w:spacing w:line="560" w:lineRule="exact"/>
        <w:ind w:firstLineChars="200" w:firstLine="640"/>
        <w:rPr>
          <w:rFonts w:ascii="仿宋_GB2312" w:eastAsia="仿宋_GB2312" w:hAnsi="仿宋" w:cs="宋体"/>
          <w:bCs/>
          <w:color w:val="000000" w:themeColor="text1"/>
          <w:kern w:val="36"/>
          <w:sz w:val="32"/>
          <w:szCs w:val="32"/>
        </w:rPr>
      </w:pPr>
      <w:r w:rsidRPr="00145A56">
        <w:rPr>
          <w:rFonts w:ascii="黑体" w:eastAsia="黑体" w:hAnsi="黑体" w:cs="宋体" w:hint="eastAsia"/>
          <w:bCs/>
          <w:color w:val="000000" w:themeColor="text1"/>
          <w:kern w:val="36"/>
          <w:sz w:val="32"/>
          <w:szCs w:val="32"/>
        </w:rPr>
        <w:t xml:space="preserve">第六条 </w:t>
      </w:r>
      <w:r w:rsidRPr="00145A56">
        <w:rPr>
          <w:rFonts w:ascii="仿宋_GB2312" w:eastAsia="仿宋_GB2312" w:hAnsi="仿宋" w:cs="宋体" w:hint="eastAsia"/>
          <w:bCs/>
          <w:color w:val="000000" w:themeColor="text1"/>
          <w:kern w:val="36"/>
          <w:sz w:val="32"/>
          <w:szCs w:val="32"/>
        </w:rPr>
        <w:t>鼓励总部企业落户罗湖。自2017年1月1日起，符合</w:t>
      </w:r>
      <w:r w:rsidR="00724A6C">
        <w:rPr>
          <w:rFonts w:ascii="仿宋_GB2312" w:eastAsia="仿宋_GB2312" w:hAnsi="仿宋" w:cs="宋体" w:hint="eastAsia"/>
          <w:bCs/>
          <w:color w:val="000000" w:themeColor="text1"/>
          <w:kern w:val="36"/>
          <w:sz w:val="32"/>
          <w:szCs w:val="32"/>
        </w:rPr>
        <w:t>本细则第四条第（二）（三）</w:t>
      </w:r>
      <w:r w:rsidR="00BC5A1D">
        <w:rPr>
          <w:rFonts w:ascii="仿宋_GB2312" w:eastAsia="仿宋_GB2312" w:hAnsi="仿宋" w:cs="宋体" w:hint="eastAsia"/>
          <w:bCs/>
          <w:color w:val="000000" w:themeColor="text1"/>
          <w:kern w:val="36"/>
          <w:sz w:val="32"/>
          <w:szCs w:val="32"/>
        </w:rPr>
        <w:t>（四）</w:t>
      </w:r>
      <w:r w:rsidR="00724A6C">
        <w:rPr>
          <w:rFonts w:ascii="仿宋_GB2312" w:eastAsia="仿宋_GB2312" w:hAnsi="仿宋" w:cs="宋体" w:hint="eastAsia"/>
          <w:bCs/>
          <w:color w:val="000000" w:themeColor="text1"/>
          <w:kern w:val="36"/>
          <w:sz w:val="32"/>
          <w:szCs w:val="32"/>
        </w:rPr>
        <w:t>款规定条件的新引进总部企业</w:t>
      </w:r>
      <w:r w:rsidRPr="00145A56">
        <w:rPr>
          <w:rFonts w:ascii="仿宋_GB2312" w:eastAsia="仿宋_GB2312" w:hAnsi="仿宋" w:cs="宋体" w:hint="eastAsia"/>
          <w:bCs/>
          <w:color w:val="000000" w:themeColor="text1"/>
          <w:kern w:val="36"/>
          <w:sz w:val="32"/>
          <w:szCs w:val="32"/>
        </w:rPr>
        <w:t>，</w:t>
      </w:r>
      <w:r w:rsidR="00CD47FD">
        <w:rPr>
          <w:rFonts w:ascii="仿宋_GB2312" w:eastAsia="仿宋_GB2312" w:hAnsi="仿宋" w:cs="宋体" w:hint="eastAsia"/>
          <w:bCs/>
          <w:color w:val="000000" w:themeColor="text1"/>
          <w:kern w:val="36"/>
          <w:sz w:val="32"/>
          <w:szCs w:val="32"/>
        </w:rPr>
        <w:t>按</w:t>
      </w:r>
      <w:r w:rsidR="0009544E" w:rsidRPr="008738D4">
        <w:rPr>
          <w:rFonts w:ascii="仿宋_GB2312" w:eastAsia="仿宋_GB2312" w:hAnsi="仿宋" w:cs="宋体" w:hint="eastAsia"/>
          <w:bCs/>
          <w:kern w:val="36"/>
          <w:sz w:val="32"/>
          <w:szCs w:val="32"/>
        </w:rPr>
        <w:t>上</w:t>
      </w:r>
      <w:r w:rsidR="0009544E">
        <w:rPr>
          <w:rFonts w:ascii="仿宋_GB2312" w:eastAsia="仿宋_GB2312" w:hAnsi="仿宋" w:cs="宋体" w:hint="eastAsia"/>
          <w:bCs/>
          <w:kern w:val="36"/>
          <w:sz w:val="32"/>
          <w:szCs w:val="32"/>
        </w:rPr>
        <w:t>一</w:t>
      </w:r>
      <w:r w:rsidR="0009544E" w:rsidRPr="008738D4">
        <w:rPr>
          <w:rFonts w:ascii="仿宋_GB2312" w:eastAsia="仿宋_GB2312" w:hAnsi="仿宋" w:cs="宋体" w:hint="eastAsia"/>
          <w:bCs/>
          <w:kern w:val="36"/>
          <w:sz w:val="32"/>
          <w:szCs w:val="32"/>
        </w:rPr>
        <w:t>年度</w:t>
      </w:r>
      <w:r w:rsidR="0009544E">
        <w:rPr>
          <w:rFonts w:ascii="仿宋_GB2312" w:eastAsia="仿宋_GB2312" w:hAnsi="仿宋" w:cs="宋体" w:hint="eastAsia"/>
          <w:bCs/>
          <w:kern w:val="36"/>
          <w:sz w:val="32"/>
          <w:szCs w:val="32"/>
        </w:rPr>
        <w:t>在</w:t>
      </w:r>
      <w:r w:rsidR="0009544E">
        <w:rPr>
          <w:rFonts w:ascii="仿宋_GB2312" w:eastAsia="仿宋_GB2312" w:hAnsi="仿宋" w:cs="宋体"/>
          <w:bCs/>
          <w:kern w:val="36"/>
          <w:sz w:val="32"/>
          <w:szCs w:val="32"/>
        </w:rPr>
        <w:t>原所在地</w:t>
      </w:r>
      <w:r w:rsidR="0009544E" w:rsidRPr="008738D4">
        <w:rPr>
          <w:rFonts w:ascii="仿宋_GB2312" w:eastAsia="仿宋_GB2312" w:hAnsi="仿宋" w:cs="宋体" w:hint="eastAsia"/>
          <w:bCs/>
          <w:kern w:val="36"/>
          <w:sz w:val="32"/>
          <w:szCs w:val="32"/>
        </w:rPr>
        <w:t>纳税</w:t>
      </w:r>
      <w:r w:rsidR="0009544E">
        <w:rPr>
          <w:rFonts w:ascii="仿宋_GB2312" w:eastAsia="仿宋_GB2312" w:hAnsi="仿宋" w:cs="宋体" w:hint="eastAsia"/>
          <w:bCs/>
          <w:kern w:val="36"/>
          <w:sz w:val="32"/>
          <w:szCs w:val="32"/>
        </w:rPr>
        <w:t>额</w:t>
      </w:r>
      <w:r w:rsidR="00CD47FD">
        <w:rPr>
          <w:rFonts w:ascii="仿宋_GB2312" w:eastAsia="仿宋_GB2312" w:hAnsi="仿宋" w:cs="宋体"/>
          <w:bCs/>
          <w:color w:val="000000" w:themeColor="text1"/>
          <w:kern w:val="36"/>
          <w:sz w:val="32"/>
          <w:szCs w:val="32"/>
        </w:rPr>
        <w:t>的</w:t>
      </w:r>
      <w:r w:rsidR="00C24875">
        <w:rPr>
          <w:rFonts w:ascii="仿宋_GB2312" w:eastAsia="仿宋_GB2312" w:hAnsi="仿宋" w:cs="宋体" w:hint="eastAsia"/>
          <w:bCs/>
          <w:color w:val="000000" w:themeColor="text1"/>
          <w:kern w:val="36"/>
          <w:sz w:val="32"/>
          <w:szCs w:val="32"/>
        </w:rPr>
        <w:t>一定比例</w:t>
      </w:r>
      <w:r w:rsidRPr="00145A56">
        <w:rPr>
          <w:rFonts w:ascii="仿宋_GB2312" w:eastAsia="仿宋_GB2312" w:hAnsi="仿宋" w:cs="宋体" w:hint="eastAsia"/>
          <w:bCs/>
          <w:color w:val="000000" w:themeColor="text1"/>
          <w:kern w:val="36"/>
          <w:sz w:val="32"/>
          <w:szCs w:val="32"/>
        </w:rPr>
        <w:t>享受一次性落户扶持，最高不超过1000万元。管理团队</w:t>
      </w:r>
      <w:r w:rsidR="00CD47FD">
        <w:rPr>
          <w:rFonts w:ascii="仿宋_GB2312" w:eastAsia="仿宋_GB2312" w:hAnsi="仿宋" w:cs="宋体" w:hint="eastAsia"/>
          <w:bCs/>
          <w:color w:val="000000" w:themeColor="text1"/>
          <w:kern w:val="36"/>
          <w:sz w:val="32"/>
          <w:szCs w:val="32"/>
        </w:rPr>
        <w:t>按</w:t>
      </w:r>
      <w:r w:rsidR="0009544E" w:rsidRPr="008738D4">
        <w:rPr>
          <w:rFonts w:ascii="仿宋_GB2312" w:eastAsia="仿宋_GB2312" w:hAnsi="仿宋" w:cs="宋体" w:hint="eastAsia"/>
          <w:bCs/>
          <w:kern w:val="36"/>
          <w:sz w:val="32"/>
          <w:szCs w:val="32"/>
        </w:rPr>
        <w:t>上</w:t>
      </w:r>
      <w:r w:rsidR="0009544E">
        <w:rPr>
          <w:rFonts w:ascii="仿宋_GB2312" w:eastAsia="仿宋_GB2312" w:hAnsi="仿宋" w:cs="宋体" w:hint="eastAsia"/>
          <w:bCs/>
          <w:kern w:val="36"/>
          <w:sz w:val="32"/>
          <w:szCs w:val="32"/>
        </w:rPr>
        <w:t>一</w:t>
      </w:r>
      <w:r w:rsidR="0009544E" w:rsidRPr="008738D4">
        <w:rPr>
          <w:rFonts w:ascii="仿宋_GB2312" w:eastAsia="仿宋_GB2312" w:hAnsi="仿宋" w:cs="宋体" w:hint="eastAsia"/>
          <w:bCs/>
          <w:kern w:val="36"/>
          <w:sz w:val="32"/>
          <w:szCs w:val="32"/>
        </w:rPr>
        <w:t>年度</w:t>
      </w:r>
      <w:r w:rsidR="0009544E">
        <w:rPr>
          <w:rFonts w:ascii="仿宋_GB2312" w:eastAsia="仿宋_GB2312" w:hAnsi="仿宋" w:cs="宋体" w:hint="eastAsia"/>
          <w:bCs/>
          <w:kern w:val="36"/>
          <w:sz w:val="32"/>
          <w:szCs w:val="32"/>
        </w:rPr>
        <w:t>在</w:t>
      </w:r>
      <w:r w:rsidR="0009544E">
        <w:rPr>
          <w:rFonts w:ascii="仿宋_GB2312" w:eastAsia="仿宋_GB2312" w:hAnsi="仿宋" w:cs="宋体"/>
          <w:bCs/>
          <w:kern w:val="36"/>
          <w:sz w:val="32"/>
          <w:szCs w:val="32"/>
        </w:rPr>
        <w:t>原所在地</w:t>
      </w:r>
      <w:r w:rsidR="0009544E" w:rsidRPr="008738D4">
        <w:rPr>
          <w:rFonts w:ascii="仿宋_GB2312" w:eastAsia="仿宋_GB2312" w:hAnsi="仿宋" w:cs="宋体" w:hint="eastAsia"/>
          <w:bCs/>
          <w:kern w:val="36"/>
          <w:sz w:val="32"/>
          <w:szCs w:val="32"/>
        </w:rPr>
        <w:t>纳税</w:t>
      </w:r>
      <w:r w:rsidR="0009544E">
        <w:rPr>
          <w:rFonts w:ascii="仿宋_GB2312" w:eastAsia="仿宋_GB2312" w:hAnsi="仿宋" w:cs="宋体" w:hint="eastAsia"/>
          <w:bCs/>
          <w:kern w:val="36"/>
          <w:sz w:val="32"/>
          <w:szCs w:val="32"/>
        </w:rPr>
        <w:t>额</w:t>
      </w:r>
      <w:r w:rsidR="00CD47FD">
        <w:rPr>
          <w:rFonts w:ascii="仿宋_GB2312" w:eastAsia="仿宋_GB2312" w:hAnsi="仿宋" w:cs="宋体"/>
          <w:bCs/>
          <w:color w:val="000000" w:themeColor="text1"/>
          <w:kern w:val="36"/>
          <w:sz w:val="32"/>
          <w:szCs w:val="32"/>
        </w:rPr>
        <w:t>的</w:t>
      </w:r>
      <w:r w:rsidR="00C24875">
        <w:rPr>
          <w:rFonts w:ascii="仿宋_GB2312" w:eastAsia="仿宋_GB2312" w:hAnsi="仿宋" w:cs="宋体" w:hint="eastAsia"/>
          <w:bCs/>
          <w:color w:val="000000" w:themeColor="text1"/>
          <w:kern w:val="36"/>
          <w:sz w:val="32"/>
          <w:szCs w:val="32"/>
        </w:rPr>
        <w:t>一定比例</w:t>
      </w:r>
      <w:r w:rsidRPr="00145A56">
        <w:rPr>
          <w:rFonts w:ascii="仿宋_GB2312" w:eastAsia="仿宋_GB2312" w:hAnsi="仿宋" w:cs="宋体" w:hint="eastAsia"/>
          <w:bCs/>
          <w:color w:val="000000" w:themeColor="text1"/>
          <w:kern w:val="36"/>
          <w:sz w:val="32"/>
          <w:szCs w:val="32"/>
        </w:rPr>
        <w:t>享受</w:t>
      </w:r>
      <w:r w:rsidR="005478BA">
        <w:rPr>
          <w:rFonts w:ascii="仿宋_GB2312" w:eastAsia="仿宋_GB2312" w:hAnsi="仿宋" w:cs="宋体" w:hint="eastAsia"/>
          <w:bCs/>
          <w:color w:val="000000" w:themeColor="text1"/>
          <w:kern w:val="36"/>
          <w:sz w:val="32"/>
          <w:szCs w:val="32"/>
        </w:rPr>
        <w:t>最高</w:t>
      </w:r>
      <w:r w:rsidRPr="00145A56">
        <w:rPr>
          <w:rFonts w:ascii="仿宋_GB2312" w:eastAsia="仿宋_GB2312" w:hAnsi="仿宋" w:cs="宋体" w:hint="eastAsia"/>
          <w:bCs/>
          <w:color w:val="000000" w:themeColor="text1"/>
          <w:kern w:val="36"/>
          <w:sz w:val="32"/>
          <w:szCs w:val="32"/>
        </w:rPr>
        <w:t>不超过</w:t>
      </w:r>
      <w:r w:rsidR="00724A6C">
        <w:rPr>
          <w:rFonts w:ascii="仿宋_GB2312" w:eastAsia="仿宋_GB2312" w:hAnsi="仿宋" w:cs="宋体" w:hint="eastAsia"/>
          <w:bCs/>
          <w:color w:val="000000" w:themeColor="text1"/>
          <w:kern w:val="36"/>
          <w:sz w:val="32"/>
          <w:szCs w:val="32"/>
        </w:rPr>
        <w:t>200</w:t>
      </w:r>
      <w:r w:rsidRPr="00145A56">
        <w:rPr>
          <w:rFonts w:ascii="仿宋_GB2312" w:eastAsia="仿宋_GB2312" w:hAnsi="仿宋" w:cs="宋体" w:hint="eastAsia"/>
          <w:bCs/>
          <w:color w:val="000000" w:themeColor="text1"/>
          <w:kern w:val="36"/>
          <w:sz w:val="32"/>
          <w:szCs w:val="32"/>
        </w:rPr>
        <w:t>万元的一次性管理团队奖励。</w:t>
      </w:r>
    </w:p>
    <w:p w:rsidR="00A92F43" w:rsidRDefault="00A92F43" w:rsidP="00A92F43">
      <w:pPr>
        <w:spacing w:line="560" w:lineRule="exact"/>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t>符合</w:t>
      </w:r>
      <w:r>
        <w:rPr>
          <w:rFonts w:ascii="仿宋_GB2312" w:eastAsia="仿宋_GB2312" w:hAnsi="仿宋" w:cs="宋体" w:hint="eastAsia"/>
          <w:bCs/>
          <w:color w:val="000000" w:themeColor="text1"/>
          <w:kern w:val="36"/>
          <w:sz w:val="32"/>
          <w:szCs w:val="32"/>
        </w:rPr>
        <w:t>第四条第（二）（三）</w:t>
      </w:r>
      <w:r w:rsidR="00F7478D">
        <w:rPr>
          <w:rFonts w:ascii="仿宋_GB2312" w:eastAsia="仿宋_GB2312" w:hAnsi="仿宋" w:cs="宋体" w:hint="eastAsia"/>
          <w:bCs/>
          <w:color w:val="000000" w:themeColor="text1"/>
          <w:kern w:val="36"/>
          <w:sz w:val="32"/>
          <w:szCs w:val="32"/>
        </w:rPr>
        <w:t>（四）</w:t>
      </w:r>
      <w:r>
        <w:rPr>
          <w:rFonts w:ascii="仿宋_GB2312" w:eastAsia="仿宋_GB2312" w:hAnsi="仿宋" w:cs="宋体" w:hint="eastAsia"/>
          <w:bCs/>
          <w:color w:val="000000" w:themeColor="text1"/>
          <w:kern w:val="36"/>
          <w:sz w:val="32"/>
          <w:szCs w:val="32"/>
        </w:rPr>
        <w:t>款规定条件的新引进总部企业，</w:t>
      </w:r>
      <w:r w:rsidRPr="004D1C46">
        <w:rPr>
          <w:rFonts w:ascii="仿宋_GB2312" w:eastAsia="仿宋_GB2312" w:hAnsi="仿宋" w:cs="宋体" w:hint="eastAsia"/>
          <w:bCs/>
          <w:kern w:val="36"/>
          <w:sz w:val="32"/>
          <w:szCs w:val="32"/>
        </w:rPr>
        <w:t>按照</w:t>
      </w:r>
      <w:r w:rsidRPr="00DE2529">
        <w:rPr>
          <w:rFonts w:ascii="仿宋_GB2312" w:eastAsia="仿宋_GB2312" w:hint="eastAsia"/>
          <w:color w:val="000000" w:themeColor="text1"/>
          <w:sz w:val="32"/>
          <w:szCs w:val="32"/>
        </w:rPr>
        <w:t>企业</w:t>
      </w:r>
      <w:r w:rsidRPr="004D1C46">
        <w:rPr>
          <w:rFonts w:ascii="仿宋_GB2312" w:eastAsia="仿宋_GB2312" w:hAnsi="仿宋" w:cs="宋体" w:hint="eastAsia"/>
          <w:bCs/>
          <w:kern w:val="36"/>
          <w:sz w:val="32"/>
          <w:szCs w:val="32"/>
        </w:rPr>
        <w:t>设立起一个完整纳税年度内对罗湖区财政贡献</w:t>
      </w:r>
      <w:r>
        <w:rPr>
          <w:rFonts w:ascii="仿宋_GB2312" w:eastAsia="仿宋_GB2312" w:hAnsi="仿宋" w:cs="宋体" w:hint="eastAsia"/>
          <w:bCs/>
          <w:kern w:val="36"/>
          <w:sz w:val="32"/>
          <w:szCs w:val="32"/>
        </w:rPr>
        <w:t>的</w:t>
      </w:r>
      <w:r w:rsidR="00C24875">
        <w:rPr>
          <w:rFonts w:ascii="仿宋_GB2312" w:eastAsia="仿宋_GB2312" w:hAnsi="仿宋" w:cs="宋体" w:hint="eastAsia"/>
          <w:bCs/>
          <w:kern w:val="36"/>
          <w:sz w:val="32"/>
          <w:szCs w:val="32"/>
        </w:rPr>
        <w:t>一定比例</w:t>
      </w:r>
      <w:r w:rsidRPr="004D1C46">
        <w:rPr>
          <w:rFonts w:ascii="仿宋_GB2312" w:eastAsia="仿宋_GB2312" w:hAnsi="仿宋" w:cs="宋体" w:hint="eastAsia"/>
          <w:bCs/>
          <w:kern w:val="36"/>
          <w:sz w:val="32"/>
          <w:szCs w:val="32"/>
        </w:rPr>
        <w:t>给予奖励。</w:t>
      </w:r>
    </w:p>
    <w:p w:rsidR="00023698" w:rsidRDefault="000C0BF5" w:rsidP="001D7127">
      <w:pPr>
        <w:spacing w:line="560" w:lineRule="exact"/>
        <w:ind w:firstLineChars="200" w:firstLine="640"/>
        <w:rPr>
          <w:rFonts w:ascii="仿宋_GB2312" w:eastAsia="仿宋_GB2312" w:hAnsi="仿宋" w:cs="宋体"/>
          <w:bCs/>
          <w:color w:val="000000" w:themeColor="text1"/>
          <w:kern w:val="36"/>
          <w:sz w:val="32"/>
          <w:szCs w:val="32"/>
        </w:rPr>
      </w:pPr>
      <w:r w:rsidRPr="00145A56">
        <w:rPr>
          <w:rFonts w:ascii="黑体" w:eastAsia="黑体" w:hAnsi="黑体" w:cs="宋体" w:hint="eastAsia"/>
          <w:bCs/>
          <w:color w:val="000000" w:themeColor="text1"/>
          <w:kern w:val="36"/>
          <w:sz w:val="32"/>
          <w:szCs w:val="32"/>
        </w:rPr>
        <w:t>第七条</w:t>
      </w:r>
      <w:r w:rsidR="005F34A8">
        <w:rPr>
          <w:rFonts w:ascii="黑体" w:eastAsia="黑体" w:hAnsi="黑体" w:cs="宋体" w:hint="eastAsia"/>
          <w:bCs/>
          <w:color w:val="000000" w:themeColor="text1"/>
          <w:kern w:val="36"/>
          <w:sz w:val="32"/>
          <w:szCs w:val="32"/>
        </w:rPr>
        <w:t xml:space="preserve"> </w:t>
      </w:r>
      <w:r w:rsidR="005F34A8" w:rsidRPr="00145A56">
        <w:rPr>
          <w:rFonts w:ascii="仿宋_GB2312" w:eastAsia="仿宋_GB2312" w:hAnsi="仿宋" w:cs="宋体" w:hint="eastAsia"/>
          <w:bCs/>
          <w:color w:val="000000" w:themeColor="text1"/>
          <w:kern w:val="36"/>
          <w:sz w:val="32"/>
          <w:szCs w:val="32"/>
        </w:rPr>
        <w:t>鼓励总部企业</w:t>
      </w:r>
      <w:r w:rsidR="005F34A8">
        <w:rPr>
          <w:rFonts w:ascii="仿宋_GB2312" w:eastAsia="仿宋_GB2312" w:hAnsi="仿宋" w:cs="宋体" w:hint="eastAsia"/>
          <w:bCs/>
          <w:color w:val="000000" w:themeColor="text1"/>
          <w:kern w:val="36"/>
          <w:sz w:val="32"/>
          <w:szCs w:val="32"/>
        </w:rPr>
        <w:t>开发土地。</w:t>
      </w:r>
      <w:r w:rsidR="00023698" w:rsidRPr="00023698">
        <w:rPr>
          <w:rFonts w:ascii="仿宋_GB2312" w:eastAsia="仿宋_GB2312" w:hAnsi="仿宋" w:cs="宋体" w:hint="eastAsia"/>
          <w:bCs/>
          <w:color w:val="000000" w:themeColor="text1"/>
          <w:kern w:val="36"/>
          <w:sz w:val="32"/>
          <w:szCs w:val="32"/>
        </w:rPr>
        <w:t>企业根据</w:t>
      </w:r>
      <w:r w:rsidR="00023698" w:rsidRPr="001D7127">
        <w:rPr>
          <w:rFonts w:ascii="仿宋_GB2312" w:eastAsia="仿宋_GB2312" w:hint="eastAsia"/>
          <w:color w:val="000000" w:themeColor="text1"/>
          <w:sz w:val="32"/>
          <w:szCs w:val="32"/>
        </w:rPr>
        <w:t>《罗湖区重点产业项目遴选办法》</w:t>
      </w:r>
      <w:r w:rsidR="00023698" w:rsidRPr="00023698">
        <w:rPr>
          <w:rFonts w:ascii="仿宋_GB2312" w:eastAsia="仿宋_GB2312" w:hAnsi="仿宋" w:cs="宋体" w:hint="eastAsia"/>
          <w:bCs/>
          <w:color w:val="000000" w:themeColor="text1"/>
          <w:kern w:val="36"/>
          <w:sz w:val="32"/>
          <w:szCs w:val="32"/>
        </w:rPr>
        <w:t>等相关文件规定申请认定为重点产业项目的，可</w:t>
      </w:r>
      <w:r w:rsidR="003504EF">
        <w:rPr>
          <w:rFonts w:ascii="仿宋_GB2312" w:eastAsia="仿宋_GB2312" w:hAnsi="仿宋" w:cs="宋体" w:hint="eastAsia"/>
          <w:bCs/>
          <w:color w:val="000000" w:themeColor="text1"/>
          <w:kern w:val="36"/>
          <w:sz w:val="32"/>
          <w:szCs w:val="32"/>
        </w:rPr>
        <w:t>依法</w:t>
      </w:r>
      <w:r w:rsidR="00023698" w:rsidRPr="00023698">
        <w:rPr>
          <w:rFonts w:ascii="仿宋_GB2312" w:eastAsia="仿宋_GB2312" w:hAnsi="仿宋" w:cs="宋体" w:hint="eastAsia"/>
          <w:bCs/>
          <w:color w:val="000000" w:themeColor="text1"/>
          <w:kern w:val="36"/>
          <w:sz w:val="32"/>
          <w:szCs w:val="32"/>
        </w:rPr>
        <w:t>优先获得土地供应。</w:t>
      </w:r>
    </w:p>
    <w:p w:rsidR="000C0BF5" w:rsidRPr="00145A56" w:rsidRDefault="00E47D8B" w:rsidP="001D7127">
      <w:pPr>
        <w:spacing w:line="560" w:lineRule="exact"/>
        <w:ind w:firstLineChars="200" w:firstLine="640"/>
        <w:rPr>
          <w:rFonts w:ascii="仿宋_GB2312" w:eastAsia="仿宋_GB2312" w:hAnsi="仿宋" w:cs="宋体"/>
          <w:bCs/>
          <w:color w:val="000000" w:themeColor="text1"/>
          <w:kern w:val="36"/>
          <w:sz w:val="32"/>
          <w:szCs w:val="32"/>
        </w:rPr>
      </w:pPr>
      <w:r w:rsidRPr="00145A56">
        <w:rPr>
          <w:rFonts w:ascii="黑体" w:eastAsia="黑体" w:hAnsi="黑体" w:cs="宋体" w:hint="eastAsia"/>
          <w:bCs/>
          <w:color w:val="000000" w:themeColor="text1"/>
          <w:kern w:val="36"/>
          <w:sz w:val="32"/>
          <w:szCs w:val="32"/>
        </w:rPr>
        <w:t>第</w:t>
      </w:r>
      <w:r>
        <w:rPr>
          <w:rFonts w:ascii="黑体" w:eastAsia="黑体" w:hAnsi="黑体" w:cs="宋体" w:hint="eastAsia"/>
          <w:bCs/>
          <w:color w:val="000000" w:themeColor="text1"/>
          <w:kern w:val="36"/>
          <w:sz w:val="32"/>
          <w:szCs w:val="32"/>
        </w:rPr>
        <w:t>八</w:t>
      </w:r>
      <w:r w:rsidRPr="00145A56">
        <w:rPr>
          <w:rFonts w:ascii="黑体" w:eastAsia="黑体" w:hAnsi="黑体" w:cs="宋体" w:hint="eastAsia"/>
          <w:bCs/>
          <w:color w:val="000000" w:themeColor="text1"/>
          <w:kern w:val="36"/>
          <w:sz w:val="32"/>
          <w:szCs w:val="32"/>
        </w:rPr>
        <w:t>条</w:t>
      </w:r>
      <w:r w:rsidR="001D7127">
        <w:rPr>
          <w:rFonts w:ascii="黑体" w:eastAsia="黑体" w:hAnsi="黑体" w:cs="宋体" w:hint="eastAsia"/>
          <w:bCs/>
          <w:color w:val="000000" w:themeColor="text1"/>
          <w:kern w:val="36"/>
          <w:sz w:val="32"/>
          <w:szCs w:val="32"/>
        </w:rPr>
        <w:t xml:space="preserve"> </w:t>
      </w:r>
      <w:r w:rsidR="000C0BF5" w:rsidRPr="00145A56">
        <w:rPr>
          <w:rFonts w:ascii="仿宋_GB2312" w:eastAsia="仿宋_GB2312" w:hAnsi="仿宋" w:cs="宋体" w:hint="eastAsia"/>
          <w:bCs/>
          <w:color w:val="000000" w:themeColor="text1"/>
          <w:kern w:val="36"/>
          <w:sz w:val="32"/>
          <w:szCs w:val="32"/>
        </w:rPr>
        <w:t>鼓励总部</w:t>
      </w:r>
      <w:r w:rsidR="000C0BF5" w:rsidRPr="001D7127">
        <w:rPr>
          <w:rFonts w:ascii="仿宋_GB2312" w:eastAsia="仿宋_GB2312" w:hint="eastAsia"/>
          <w:color w:val="000000" w:themeColor="text1"/>
          <w:sz w:val="32"/>
          <w:szCs w:val="32"/>
        </w:rPr>
        <w:t>企业</w:t>
      </w:r>
      <w:r w:rsidR="000C0BF5" w:rsidRPr="00145A56">
        <w:rPr>
          <w:rFonts w:ascii="仿宋_GB2312" w:eastAsia="仿宋_GB2312" w:hAnsi="仿宋" w:cs="宋体" w:hint="eastAsia"/>
          <w:bCs/>
          <w:color w:val="000000" w:themeColor="text1"/>
          <w:kern w:val="36"/>
          <w:sz w:val="32"/>
          <w:szCs w:val="32"/>
        </w:rPr>
        <w:t>新购买自用办公用房。自2017年1月1日起，企业在罗湖区新购房享受一次性购房扶持，最高</w:t>
      </w:r>
      <w:r w:rsidR="000C0BF5" w:rsidRPr="00145A56">
        <w:rPr>
          <w:rFonts w:ascii="仿宋_GB2312" w:eastAsia="仿宋_GB2312" w:hAnsi="仿宋" w:cs="宋体"/>
          <w:bCs/>
          <w:color w:val="000000" w:themeColor="text1"/>
          <w:kern w:val="36"/>
          <w:sz w:val="32"/>
          <w:szCs w:val="32"/>
        </w:rPr>
        <w:t>不超过</w:t>
      </w:r>
      <w:r w:rsidR="000C0BF5" w:rsidRPr="00145A56">
        <w:rPr>
          <w:rFonts w:ascii="仿宋_GB2312" w:eastAsia="仿宋_GB2312" w:hAnsi="仿宋" w:cs="宋体" w:hint="eastAsia"/>
          <w:bCs/>
          <w:color w:val="000000" w:themeColor="text1"/>
          <w:kern w:val="36"/>
          <w:sz w:val="32"/>
          <w:szCs w:val="32"/>
        </w:rPr>
        <w:lastRenderedPageBreak/>
        <w:t>6000万元，分两年支付。</w:t>
      </w:r>
    </w:p>
    <w:p w:rsidR="000C0BF5" w:rsidRPr="00145A56" w:rsidRDefault="00E47D8B" w:rsidP="00996772">
      <w:pPr>
        <w:spacing w:beforeLines="50" w:line="560" w:lineRule="exact"/>
        <w:ind w:firstLineChars="200" w:firstLine="640"/>
        <w:rPr>
          <w:rFonts w:ascii="仿宋_GB2312" w:eastAsia="仿宋_GB2312" w:hAnsi="仿宋" w:cs="宋体"/>
          <w:bCs/>
          <w:color w:val="000000" w:themeColor="text1"/>
          <w:kern w:val="36"/>
          <w:sz w:val="32"/>
          <w:szCs w:val="32"/>
        </w:rPr>
      </w:pPr>
      <w:r w:rsidRPr="00145A56">
        <w:rPr>
          <w:rFonts w:ascii="黑体" w:eastAsia="黑体" w:hAnsi="黑体" w:cs="宋体" w:hint="eastAsia"/>
          <w:bCs/>
          <w:color w:val="000000" w:themeColor="text1"/>
          <w:kern w:val="36"/>
          <w:sz w:val="32"/>
          <w:szCs w:val="32"/>
        </w:rPr>
        <w:t>第</w:t>
      </w:r>
      <w:r>
        <w:rPr>
          <w:rFonts w:ascii="黑体" w:eastAsia="黑体" w:hAnsi="黑体" w:cs="宋体" w:hint="eastAsia"/>
          <w:bCs/>
          <w:color w:val="000000" w:themeColor="text1"/>
          <w:kern w:val="36"/>
          <w:sz w:val="32"/>
          <w:szCs w:val="32"/>
        </w:rPr>
        <w:t>九</w:t>
      </w:r>
      <w:r w:rsidR="000C0BF5" w:rsidRPr="00145A56">
        <w:rPr>
          <w:rFonts w:ascii="黑体" w:eastAsia="黑体" w:hAnsi="黑体" w:cs="宋体" w:hint="eastAsia"/>
          <w:bCs/>
          <w:color w:val="000000" w:themeColor="text1"/>
          <w:kern w:val="36"/>
          <w:sz w:val="32"/>
          <w:szCs w:val="32"/>
        </w:rPr>
        <w:t xml:space="preserve">条 </w:t>
      </w:r>
      <w:r w:rsidR="000C0BF5" w:rsidRPr="00145A56">
        <w:rPr>
          <w:rFonts w:ascii="仿宋_GB2312" w:eastAsia="仿宋_GB2312" w:hAnsi="仿宋" w:cs="宋体" w:hint="eastAsia"/>
          <w:bCs/>
          <w:color w:val="000000" w:themeColor="text1"/>
          <w:kern w:val="36"/>
          <w:sz w:val="32"/>
          <w:szCs w:val="32"/>
        </w:rPr>
        <w:t>鼓励总部企业新租赁自用办公用房。自2017年1月1日</w:t>
      </w:r>
      <w:r w:rsidR="000C0BF5" w:rsidRPr="00145A56">
        <w:rPr>
          <w:rFonts w:ascii="仿宋_GB2312" w:eastAsia="仿宋_GB2312" w:hAnsi="仿宋" w:cs="宋体"/>
          <w:bCs/>
          <w:color w:val="000000" w:themeColor="text1"/>
          <w:kern w:val="36"/>
          <w:sz w:val="32"/>
          <w:szCs w:val="32"/>
        </w:rPr>
        <w:t>起，</w:t>
      </w:r>
      <w:r w:rsidR="000C0BF5" w:rsidRPr="00145A56">
        <w:rPr>
          <w:rFonts w:ascii="仿宋_GB2312" w:eastAsia="仿宋_GB2312" w:hAnsi="仿宋" w:cs="宋体" w:hint="eastAsia"/>
          <w:bCs/>
          <w:color w:val="000000" w:themeColor="text1"/>
          <w:kern w:val="36"/>
          <w:sz w:val="32"/>
          <w:szCs w:val="32"/>
        </w:rPr>
        <w:t>企业在罗湖区新租赁办公用房，合同期在3年以上的，按照实际租金的一定比例给予扶持，</w:t>
      </w:r>
      <w:r w:rsidR="005478BA">
        <w:rPr>
          <w:rFonts w:ascii="仿宋_GB2312" w:eastAsia="仿宋_GB2312" w:hAnsi="仿宋" w:cs="宋体" w:hint="eastAsia"/>
          <w:bCs/>
          <w:color w:val="000000" w:themeColor="text1"/>
          <w:kern w:val="36"/>
          <w:sz w:val="32"/>
          <w:szCs w:val="32"/>
        </w:rPr>
        <w:t>按</w:t>
      </w:r>
      <w:r w:rsidR="005478BA">
        <w:rPr>
          <w:rFonts w:ascii="仿宋_GB2312" w:eastAsia="仿宋_GB2312" w:hAnsi="仿宋" w:cs="宋体"/>
          <w:bCs/>
          <w:color w:val="000000" w:themeColor="text1"/>
          <w:kern w:val="36"/>
          <w:sz w:val="32"/>
          <w:szCs w:val="32"/>
        </w:rPr>
        <w:t>合同年限</w:t>
      </w:r>
      <w:r w:rsidR="005478BA" w:rsidRPr="00145A56">
        <w:rPr>
          <w:rFonts w:ascii="仿宋_GB2312" w:eastAsia="仿宋_GB2312" w:hAnsi="仿宋" w:cs="宋体" w:hint="eastAsia"/>
          <w:bCs/>
          <w:color w:val="000000" w:themeColor="text1"/>
          <w:kern w:val="36"/>
          <w:sz w:val="32"/>
          <w:szCs w:val="32"/>
        </w:rPr>
        <w:t>分年支付</w:t>
      </w:r>
      <w:r w:rsidR="005478BA">
        <w:rPr>
          <w:rFonts w:ascii="仿宋_GB2312" w:eastAsia="仿宋_GB2312" w:hAnsi="仿宋" w:cs="宋体" w:hint="eastAsia"/>
          <w:bCs/>
          <w:color w:val="000000" w:themeColor="text1"/>
          <w:kern w:val="36"/>
          <w:sz w:val="32"/>
          <w:szCs w:val="32"/>
        </w:rPr>
        <w:t>，累计</w:t>
      </w:r>
      <w:r w:rsidR="000C0BF5" w:rsidRPr="00145A56">
        <w:rPr>
          <w:rFonts w:ascii="仿宋_GB2312" w:eastAsia="仿宋_GB2312" w:hAnsi="仿宋" w:cs="宋体" w:hint="eastAsia"/>
          <w:bCs/>
          <w:color w:val="000000" w:themeColor="text1"/>
          <w:kern w:val="36"/>
          <w:sz w:val="32"/>
          <w:szCs w:val="32"/>
        </w:rPr>
        <w:t>最高</w:t>
      </w:r>
      <w:r w:rsidR="000C0BF5" w:rsidRPr="00145A56">
        <w:rPr>
          <w:rFonts w:ascii="仿宋_GB2312" w:eastAsia="仿宋_GB2312" w:hAnsi="仿宋" w:cs="宋体"/>
          <w:bCs/>
          <w:color w:val="000000" w:themeColor="text1"/>
          <w:kern w:val="36"/>
          <w:sz w:val="32"/>
          <w:szCs w:val="32"/>
        </w:rPr>
        <w:t>不超过</w:t>
      </w:r>
      <w:r w:rsidR="000C0BF5" w:rsidRPr="00145A56">
        <w:rPr>
          <w:rFonts w:ascii="仿宋_GB2312" w:eastAsia="仿宋_GB2312" w:hAnsi="仿宋" w:cs="宋体" w:hint="eastAsia"/>
          <w:bCs/>
          <w:color w:val="000000" w:themeColor="text1"/>
          <w:kern w:val="36"/>
          <w:sz w:val="32"/>
          <w:szCs w:val="32"/>
        </w:rPr>
        <w:t>1</w:t>
      </w:r>
      <w:r w:rsidR="000C0BF5" w:rsidRPr="00145A56">
        <w:rPr>
          <w:rFonts w:ascii="仿宋_GB2312" w:eastAsia="仿宋_GB2312" w:hAnsi="仿宋" w:cs="宋体"/>
          <w:bCs/>
          <w:color w:val="000000" w:themeColor="text1"/>
          <w:kern w:val="36"/>
          <w:sz w:val="32"/>
          <w:szCs w:val="32"/>
        </w:rPr>
        <w:t>2</w:t>
      </w:r>
      <w:r w:rsidR="000C0BF5" w:rsidRPr="00145A56">
        <w:rPr>
          <w:rFonts w:ascii="仿宋_GB2312" w:eastAsia="仿宋_GB2312" w:hAnsi="仿宋" w:cs="宋体" w:hint="eastAsia"/>
          <w:bCs/>
          <w:color w:val="000000" w:themeColor="text1"/>
          <w:kern w:val="36"/>
          <w:sz w:val="32"/>
          <w:szCs w:val="32"/>
        </w:rPr>
        <w:t>00万元</w:t>
      </w:r>
      <w:r w:rsidR="00C52284">
        <w:rPr>
          <w:rFonts w:ascii="仿宋_GB2312" w:eastAsia="仿宋_GB2312" w:hAnsi="仿宋" w:cs="宋体" w:hint="eastAsia"/>
          <w:bCs/>
          <w:color w:val="000000" w:themeColor="text1"/>
          <w:kern w:val="36"/>
          <w:sz w:val="32"/>
          <w:szCs w:val="32"/>
        </w:rPr>
        <w:t>。</w:t>
      </w:r>
    </w:p>
    <w:p w:rsidR="00DE2529" w:rsidRDefault="00C34B70" w:rsidP="00DE2529">
      <w:pPr>
        <w:spacing w:line="560" w:lineRule="exact"/>
        <w:ind w:firstLineChars="200" w:firstLine="640"/>
        <w:rPr>
          <w:rFonts w:ascii="仿宋_GB2312" w:eastAsia="仿宋_GB2312" w:hAnsi="仿宋" w:cs="宋体"/>
          <w:bCs/>
          <w:color w:val="000000" w:themeColor="text1"/>
          <w:kern w:val="36"/>
          <w:sz w:val="32"/>
          <w:szCs w:val="32"/>
        </w:rPr>
      </w:pPr>
      <w:r w:rsidRPr="00145A56">
        <w:rPr>
          <w:rFonts w:ascii="黑体" w:eastAsia="黑体" w:hAnsi="黑体" w:cs="宋体" w:hint="eastAsia"/>
          <w:bCs/>
          <w:color w:val="000000" w:themeColor="text1"/>
          <w:kern w:val="36"/>
          <w:sz w:val="32"/>
          <w:szCs w:val="32"/>
        </w:rPr>
        <w:t>第</w:t>
      </w:r>
      <w:r w:rsidR="00E47D8B">
        <w:rPr>
          <w:rFonts w:ascii="黑体" w:eastAsia="黑体" w:hAnsi="黑体" w:cs="宋体" w:hint="eastAsia"/>
          <w:bCs/>
          <w:color w:val="000000" w:themeColor="text1"/>
          <w:kern w:val="36"/>
          <w:sz w:val="32"/>
          <w:szCs w:val="32"/>
        </w:rPr>
        <w:t>十</w:t>
      </w:r>
      <w:r w:rsidRPr="00145A56">
        <w:rPr>
          <w:rFonts w:ascii="黑体" w:eastAsia="黑体" w:hAnsi="黑体" w:cs="宋体" w:hint="eastAsia"/>
          <w:bCs/>
          <w:color w:val="000000" w:themeColor="text1"/>
          <w:kern w:val="36"/>
          <w:sz w:val="32"/>
          <w:szCs w:val="32"/>
        </w:rPr>
        <w:t>条</w:t>
      </w:r>
      <w:r w:rsidR="00811E83">
        <w:rPr>
          <w:rFonts w:ascii="黑体" w:eastAsia="黑体" w:hAnsi="黑体" w:cs="宋体" w:hint="eastAsia"/>
          <w:bCs/>
          <w:color w:val="000000" w:themeColor="text1"/>
          <w:kern w:val="36"/>
          <w:sz w:val="32"/>
          <w:szCs w:val="32"/>
        </w:rPr>
        <w:t xml:space="preserve"> </w:t>
      </w:r>
      <w:r w:rsidRPr="00145A56">
        <w:rPr>
          <w:rFonts w:ascii="仿宋_GB2312" w:eastAsia="仿宋_GB2312" w:hAnsi="仿宋" w:cs="宋体" w:hint="eastAsia"/>
          <w:bCs/>
          <w:color w:val="000000" w:themeColor="text1"/>
          <w:kern w:val="36"/>
          <w:sz w:val="32"/>
          <w:szCs w:val="32"/>
        </w:rPr>
        <w:t>鼓励总部企业新购买</w:t>
      </w:r>
      <w:r>
        <w:rPr>
          <w:rFonts w:ascii="仿宋_GB2312" w:eastAsia="仿宋_GB2312" w:hAnsi="仿宋" w:cs="宋体" w:hint="eastAsia"/>
          <w:bCs/>
          <w:color w:val="000000" w:themeColor="text1"/>
          <w:kern w:val="36"/>
          <w:sz w:val="32"/>
          <w:szCs w:val="32"/>
        </w:rPr>
        <w:t>、</w:t>
      </w:r>
      <w:r w:rsidRPr="00145A56">
        <w:rPr>
          <w:rFonts w:ascii="仿宋_GB2312" w:eastAsia="仿宋_GB2312" w:hAnsi="仿宋" w:cs="宋体" w:hint="eastAsia"/>
          <w:bCs/>
          <w:color w:val="000000" w:themeColor="text1"/>
          <w:kern w:val="36"/>
          <w:sz w:val="32"/>
          <w:szCs w:val="32"/>
        </w:rPr>
        <w:t>新租赁自用办公用房。自2017年1月1日起，企业在罗湖区新购房</w:t>
      </w:r>
      <w:r>
        <w:rPr>
          <w:rFonts w:ascii="仿宋_GB2312" w:eastAsia="仿宋_GB2312" w:hAnsi="仿宋" w:cs="宋体" w:hint="eastAsia"/>
          <w:bCs/>
          <w:color w:val="000000" w:themeColor="text1"/>
          <w:kern w:val="36"/>
          <w:sz w:val="32"/>
          <w:szCs w:val="32"/>
        </w:rPr>
        <w:t>、</w:t>
      </w:r>
      <w:r w:rsidRPr="00145A56">
        <w:rPr>
          <w:rFonts w:ascii="仿宋_GB2312" w:eastAsia="仿宋_GB2312" w:hAnsi="仿宋" w:cs="宋体" w:hint="eastAsia"/>
          <w:bCs/>
          <w:color w:val="000000" w:themeColor="text1"/>
          <w:kern w:val="36"/>
          <w:sz w:val="32"/>
          <w:szCs w:val="32"/>
        </w:rPr>
        <w:t>新租房</w:t>
      </w:r>
      <w:r>
        <w:rPr>
          <w:rFonts w:ascii="仿宋_GB2312" w:eastAsia="仿宋_GB2312" w:hAnsi="仿宋" w:cs="宋体" w:hint="eastAsia"/>
          <w:bCs/>
          <w:color w:val="000000" w:themeColor="text1"/>
          <w:kern w:val="36"/>
          <w:sz w:val="32"/>
          <w:szCs w:val="32"/>
        </w:rPr>
        <w:t>且</w:t>
      </w:r>
      <w:r w:rsidRPr="00145A56">
        <w:rPr>
          <w:rFonts w:ascii="仿宋_GB2312" w:eastAsia="仿宋_GB2312" w:hAnsi="仿宋" w:cs="宋体" w:hint="eastAsia"/>
          <w:bCs/>
          <w:color w:val="000000" w:themeColor="text1"/>
          <w:kern w:val="36"/>
          <w:sz w:val="32"/>
          <w:szCs w:val="32"/>
        </w:rPr>
        <w:t>合同期在3年以上的，</w:t>
      </w:r>
      <w:r w:rsidR="00113D80">
        <w:rPr>
          <w:rFonts w:ascii="仿宋_GB2312" w:eastAsia="仿宋_GB2312" w:hAnsi="仿宋" w:cs="宋体" w:hint="eastAsia"/>
          <w:bCs/>
          <w:color w:val="000000" w:themeColor="text1"/>
          <w:kern w:val="36"/>
          <w:sz w:val="32"/>
          <w:szCs w:val="32"/>
        </w:rPr>
        <w:t>按</w:t>
      </w:r>
      <w:r w:rsidR="00684ADD" w:rsidRPr="00145A56">
        <w:rPr>
          <w:rFonts w:ascii="仿宋_GB2312" w:eastAsia="仿宋_GB2312" w:hAnsi="仿宋" w:cs="宋体" w:hint="eastAsia"/>
          <w:bCs/>
          <w:color w:val="000000" w:themeColor="text1"/>
          <w:kern w:val="36"/>
          <w:sz w:val="32"/>
          <w:szCs w:val="32"/>
        </w:rPr>
        <w:t>新购房</w:t>
      </w:r>
      <w:r w:rsidR="00684ADD">
        <w:rPr>
          <w:rFonts w:ascii="仿宋_GB2312" w:eastAsia="仿宋_GB2312" w:hAnsi="仿宋" w:cs="宋体" w:hint="eastAsia"/>
          <w:bCs/>
          <w:color w:val="000000" w:themeColor="text1"/>
          <w:kern w:val="36"/>
          <w:sz w:val="32"/>
          <w:szCs w:val="32"/>
        </w:rPr>
        <w:t>、</w:t>
      </w:r>
      <w:r w:rsidR="00684ADD" w:rsidRPr="00145A56">
        <w:rPr>
          <w:rFonts w:ascii="仿宋_GB2312" w:eastAsia="仿宋_GB2312" w:hAnsi="仿宋" w:cs="宋体" w:hint="eastAsia"/>
          <w:bCs/>
          <w:color w:val="000000" w:themeColor="text1"/>
          <w:kern w:val="36"/>
          <w:sz w:val="32"/>
          <w:szCs w:val="32"/>
        </w:rPr>
        <w:t>新租房</w:t>
      </w:r>
      <w:r w:rsidR="00684ADD">
        <w:rPr>
          <w:rFonts w:ascii="仿宋_GB2312" w:eastAsia="仿宋_GB2312" w:hAnsi="仿宋" w:cs="宋体" w:hint="eastAsia"/>
          <w:bCs/>
          <w:color w:val="000000" w:themeColor="text1"/>
          <w:kern w:val="36"/>
          <w:sz w:val="32"/>
          <w:szCs w:val="32"/>
        </w:rPr>
        <w:t>第一年</w:t>
      </w:r>
      <w:r w:rsidR="00684ADD">
        <w:rPr>
          <w:rFonts w:ascii="仿宋_GB2312" w:eastAsia="仿宋_GB2312" w:hAnsi="仿宋" w:cs="宋体"/>
          <w:bCs/>
          <w:color w:val="000000" w:themeColor="text1"/>
          <w:kern w:val="36"/>
          <w:sz w:val="32"/>
          <w:szCs w:val="32"/>
        </w:rPr>
        <w:t>的物业管理费</w:t>
      </w:r>
      <w:r w:rsidR="00113D80">
        <w:rPr>
          <w:rFonts w:ascii="仿宋_GB2312" w:eastAsia="仿宋_GB2312" w:hAnsi="仿宋" w:cs="宋体" w:hint="eastAsia"/>
          <w:bCs/>
          <w:color w:val="000000" w:themeColor="text1"/>
          <w:kern w:val="36"/>
          <w:sz w:val="32"/>
          <w:szCs w:val="32"/>
        </w:rPr>
        <w:t>的一定比例给予最高不超过300万元的管理费扶持。</w:t>
      </w:r>
    </w:p>
    <w:p w:rsidR="000C0BF5" w:rsidRPr="00145A56" w:rsidRDefault="000C0BF5" w:rsidP="001D7127">
      <w:pPr>
        <w:spacing w:line="560" w:lineRule="exact"/>
        <w:ind w:firstLineChars="200" w:firstLine="640"/>
        <w:rPr>
          <w:rFonts w:ascii="仿宋_GB2312" w:eastAsia="仿宋_GB2312" w:hAnsi="仿宋" w:cs="宋体"/>
          <w:bCs/>
          <w:color w:val="000000" w:themeColor="text1"/>
          <w:kern w:val="36"/>
          <w:sz w:val="32"/>
          <w:szCs w:val="32"/>
        </w:rPr>
      </w:pPr>
      <w:r w:rsidRPr="00145A56">
        <w:rPr>
          <w:rFonts w:ascii="黑体" w:eastAsia="黑体" w:hAnsi="黑体" w:cs="宋体" w:hint="eastAsia"/>
          <w:bCs/>
          <w:color w:val="000000" w:themeColor="text1"/>
          <w:kern w:val="36"/>
          <w:sz w:val="32"/>
          <w:szCs w:val="32"/>
        </w:rPr>
        <w:t>第</w:t>
      </w:r>
      <w:r w:rsidR="00AC7816">
        <w:rPr>
          <w:rFonts w:ascii="黑体" w:eastAsia="黑体" w:hAnsi="黑体" w:cs="宋体" w:hint="eastAsia"/>
          <w:bCs/>
          <w:color w:val="000000" w:themeColor="text1"/>
          <w:kern w:val="36"/>
          <w:sz w:val="32"/>
          <w:szCs w:val="32"/>
        </w:rPr>
        <w:t>十</w:t>
      </w:r>
      <w:r w:rsidR="00E47D8B">
        <w:rPr>
          <w:rFonts w:ascii="黑体" w:eastAsia="黑体" w:hAnsi="黑体" w:cs="宋体" w:hint="eastAsia"/>
          <w:bCs/>
          <w:color w:val="000000" w:themeColor="text1"/>
          <w:kern w:val="36"/>
          <w:sz w:val="32"/>
          <w:szCs w:val="32"/>
        </w:rPr>
        <w:t>一</w:t>
      </w:r>
      <w:r w:rsidRPr="00145A56">
        <w:rPr>
          <w:rFonts w:ascii="黑体" w:eastAsia="黑体" w:hAnsi="黑体" w:cs="宋体" w:hint="eastAsia"/>
          <w:bCs/>
          <w:color w:val="000000" w:themeColor="text1"/>
          <w:kern w:val="36"/>
          <w:sz w:val="32"/>
          <w:szCs w:val="32"/>
        </w:rPr>
        <w:t xml:space="preserve">条 </w:t>
      </w:r>
      <w:r w:rsidRPr="00145A56">
        <w:rPr>
          <w:rFonts w:ascii="仿宋_GB2312" w:eastAsia="仿宋_GB2312" w:hAnsi="仿宋" w:cs="宋体" w:hint="eastAsia"/>
          <w:bCs/>
          <w:color w:val="000000" w:themeColor="text1"/>
          <w:kern w:val="36"/>
          <w:sz w:val="32"/>
          <w:szCs w:val="32"/>
        </w:rPr>
        <w:t>鼓励总部企业装修自用办公用房。自2017年1月1日起，企业在罗湖新购置或新租赁的办公用房，按装修费用的一定比例标准给予最高不超过1000万元的</w:t>
      </w:r>
      <w:r w:rsidRPr="00145A56">
        <w:rPr>
          <w:rFonts w:ascii="仿宋_GB2312" w:eastAsia="仿宋_GB2312" w:hAnsi="仿宋" w:cs="宋体"/>
          <w:bCs/>
          <w:color w:val="000000" w:themeColor="text1"/>
          <w:kern w:val="36"/>
          <w:sz w:val="32"/>
          <w:szCs w:val="32"/>
        </w:rPr>
        <w:t>一次性装修办公用房</w:t>
      </w:r>
      <w:r w:rsidRPr="00145A56">
        <w:rPr>
          <w:rFonts w:ascii="仿宋_GB2312" w:eastAsia="仿宋_GB2312" w:hAnsi="仿宋" w:cs="宋体" w:hint="eastAsia"/>
          <w:bCs/>
          <w:color w:val="000000" w:themeColor="text1"/>
          <w:kern w:val="36"/>
          <w:sz w:val="32"/>
          <w:szCs w:val="32"/>
        </w:rPr>
        <w:t>扶</w:t>
      </w:r>
      <w:r w:rsidRPr="00145A56">
        <w:rPr>
          <w:rFonts w:ascii="仿宋_GB2312" w:eastAsia="仿宋_GB2312" w:hAnsi="仿宋" w:cs="宋体"/>
          <w:bCs/>
          <w:color w:val="000000" w:themeColor="text1"/>
          <w:kern w:val="36"/>
          <w:sz w:val="32"/>
          <w:szCs w:val="32"/>
        </w:rPr>
        <w:t>持</w:t>
      </w:r>
      <w:r w:rsidRPr="00145A56">
        <w:rPr>
          <w:rFonts w:ascii="仿宋_GB2312" w:eastAsia="仿宋_GB2312" w:hAnsi="仿宋" w:cs="宋体" w:hint="eastAsia"/>
          <w:bCs/>
          <w:color w:val="000000" w:themeColor="text1"/>
          <w:kern w:val="36"/>
          <w:sz w:val="32"/>
          <w:szCs w:val="32"/>
        </w:rPr>
        <w:t>。</w:t>
      </w:r>
    </w:p>
    <w:p w:rsidR="000C0BF5" w:rsidRPr="00145A56" w:rsidRDefault="000C0BF5" w:rsidP="004B0B26">
      <w:pPr>
        <w:spacing w:line="560" w:lineRule="exact"/>
        <w:ind w:firstLineChars="200" w:firstLine="640"/>
        <w:rPr>
          <w:rFonts w:ascii="仿宋_GB2312" w:eastAsia="仿宋_GB2312" w:hAnsi="仿宋" w:cs="宋体"/>
          <w:bCs/>
          <w:color w:val="000000" w:themeColor="text1"/>
          <w:kern w:val="36"/>
          <w:sz w:val="32"/>
          <w:szCs w:val="32"/>
        </w:rPr>
      </w:pPr>
      <w:r w:rsidRPr="00145A56">
        <w:rPr>
          <w:rFonts w:ascii="黑体" w:eastAsia="黑体" w:hAnsi="黑体" w:cs="宋体" w:hint="eastAsia"/>
          <w:bCs/>
          <w:color w:val="000000" w:themeColor="text1"/>
          <w:kern w:val="36"/>
          <w:sz w:val="32"/>
          <w:szCs w:val="32"/>
        </w:rPr>
        <w:t>第十</w:t>
      </w:r>
      <w:r w:rsidR="00E47D8B">
        <w:rPr>
          <w:rFonts w:ascii="黑体" w:eastAsia="黑体" w:hAnsi="黑体" w:cs="宋体" w:hint="eastAsia"/>
          <w:bCs/>
          <w:color w:val="000000" w:themeColor="text1"/>
          <w:kern w:val="36"/>
          <w:sz w:val="32"/>
          <w:szCs w:val="32"/>
        </w:rPr>
        <w:t>二</w:t>
      </w:r>
      <w:r w:rsidRPr="00145A56">
        <w:rPr>
          <w:rFonts w:ascii="黑体" w:eastAsia="黑体" w:hAnsi="黑体" w:cs="宋体" w:hint="eastAsia"/>
          <w:bCs/>
          <w:color w:val="000000" w:themeColor="text1"/>
          <w:kern w:val="36"/>
          <w:sz w:val="32"/>
          <w:szCs w:val="32"/>
        </w:rPr>
        <w:t xml:space="preserve">条 </w:t>
      </w:r>
      <w:r w:rsidRPr="00145A56">
        <w:rPr>
          <w:rFonts w:ascii="仿宋_GB2312" w:eastAsia="仿宋_GB2312" w:hAnsi="仿宋" w:cs="宋体" w:hint="eastAsia"/>
          <w:bCs/>
          <w:color w:val="000000" w:themeColor="text1"/>
          <w:kern w:val="36"/>
          <w:sz w:val="32"/>
          <w:szCs w:val="32"/>
        </w:rPr>
        <w:t>鼓励总部企业</w:t>
      </w:r>
      <w:r w:rsidR="008B769B" w:rsidRPr="00145A56">
        <w:rPr>
          <w:rFonts w:ascii="仿宋_GB2312" w:eastAsia="仿宋_GB2312" w:hAnsi="仿宋" w:cs="宋体" w:hint="eastAsia"/>
          <w:bCs/>
          <w:color w:val="000000" w:themeColor="text1"/>
          <w:kern w:val="36"/>
          <w:sz w:val="32"/>
          <w:szCs w:val="32"/>
        </w:rPr>
        <w:t>管理</w:t>
      </w:r>
      <w:r w:rsidRPr="00145A56">
        <w:rPr>
          <w:rFonts w:ascii="仿宋_GB2312" w:eastAsia="仿宋_GB2312" w:hAnsi="仿宋" w:cs="宋体" w:hint="eastAsia"/>
          <w:bCs/>
          <w:color w:val="000000" w:themeColor="text1"/>
          <w:kern w:val="36"/>
          <w:sz w:val="32"/>
          <w:szCs w:val="32"/>
        </w:rPr>
        <w:t>团队发展。对上一年度</w:t>
      </w:r>
      <w:r w:rsidRPr="00145A56">
        <w:rPr>
          <w:rFonts w:ascii="仿宋_GB2312" w:eastAsia="仿宋_GB2312" w:hAnsi="仿宋" w:cs="宋体"/>
          <w:bCs/>
          <w:color w:val="000000" w:themeColor="text1"/>
          <w:kern w:val="36"/>
          <w:sz w:val="32"/>
          <w:szCs w:val="32"/>
        </w:rPr>
        <w:t>纳税额在</w:t>
      </w:r>
      <w:r w:rsidRPr="00145A56">
        <w:rPr>
          <w:rFonts w:ascii="仿宋_GB2312" w:eastAsia="仿宋_GB2312" w:hAnsi="仿宋" w:cs="宋体" w:hint="eastAsia"/>
          <w:bCs/>
          <w:color w:val="000000" w:themeColor="text1"/>
          <w:kern w:val="36"/>
          <w:sz w:val="32"/>
          <w:szCs w:val="32"/>
        </w:rPr>
        <w:t>2000万元</w:t>
      </w:r>
      <w:r w:rsidRPr="00145A56">
        <w:rPr>
          <w:rFonts w:ascii="仿宋_GB2312" w:eastAsia="仿宋_GB2312" w:hAnsi="仿宋" w:cs="宋体"/>
          <w:bCs/>
          <w:color w:val="000000" w:themeColor="text1"/>
          <w:kern w:val="36"/>
          <w:sz w:val="32"/>
          <w:szCs w:val="32"/>
        </w:rPr>
        <w:t>以上</w:t>
      </w:r>
      <w:r w:rsidRPr="00145A56">
        <w:rPr>
          <w:rFonts w:ascii="仿宋_GB2312" w:eastAsia="仿宋_GB2312" w:hAnsi="仿宋" w:cs="宋体" w:hint="eastAsia"/>
          <w:bCs/>
          <w:color w:val="000000" w:themeColor="text1"/>
          <w:kern w:val="36"/>
          <w:sz w:val="32"/>
          <w:szCs w:val="32"/>
        </w:rPr>
        <w:t>的总部企业</w:t>
      </w:r>
      <w:r w:rsidR="00A92F43">
        <w:rPr>
          <w:rFonts w:ascii="仿宋_GB2312" w:eastAsia="仿宋_GB2312" w:hAnsi="仿宋" w:cs="宋体" w:hint="eastAsia"/>
          <w:bCs/>
          <w:color w:val="000000" w:themeColor="text1"/>
          <w:kern w:val="36"/>
          <w:sz w:val="32"/>
          <w:szCs w:val="32"/>
        </w:rPr>
        <w:t>（金融</w:t>
      </w:r>
      <w:r w:rsidR="00A92F43">
        <w:rPr>
          <w:rFonts w:ascii="仿宋_GB2312" w:eastAsia="仿宋_GB2312" w:hAnsi="仿宋" w:cs="宋体"/>
          <w:bCs/>
          <w:color w:val="000000" w:themeColor="text1"/>
          <w:kern w:val="36"/>
          <w:sz w:val="32"/>
          <w:szCs w:val="32"/>
        </w:rPr>
        <w:t>企业按</w:t>
      </w:r>
      <w:r w:rsidR="00A92F43">
        <w:rPr>
          <w:rFonts w:ascii="仿宋_GB2312" w:eastAsia="仿宋_GB2312" w:hAnsi="仿宋" w:cs="宋体" w:hint="eastAsia"/>
          <w:bCs/>
          <w:color w:val="000000" w:themeColor="text1"/>
          <w:kern w:val="36"/>
          <w:sz w:val="32"/>
          <w:szCs w:val="32"/>
        </w:rPr>
        <w:t>金融业实施</w:t>
      </w:r>
      <w:r w:rsidR="00A92F43">
        <w:rPr>
          <w:rFonts w:ascii="仿宋_GB2312" w:eastAsia="仿宋_GB2312" w:hAnsi="仿宋" w:cs="宋体"/>
          <w:bCs/>
          <w:color w:val="000000" w:themeColor="text1"/>
          <w:kern w:val="36"/>
          <w:sz w:val="32"/>
          <w:szCs w:val="32"/>
        </w:rPr>
        <w:t>细则给予扶持</w:t>
      </w:r>
      <w:r w:rsidR="00A92F43">
        <w:rPr>
          <w:rFonts w:ascii="仿宋_GB2312" w:eastAsia="仿宋_GB2312" w:hAnsi="仿宋" w:cs="宋体" w:hint="eastAsia"/>
          <w:bCs/>
          <w:color w:val="000000" w:themeColor="text1"/>
          <w:kern w:val="36"/>
          <w:sz w:val="32"/>
          <w:szCs w:val="32"/>
        </w:rPr>
        <w:t>）</w:t>
      </w:r>
      <w:r w:rsidRPr="00145A56">
        <w:rPr>
          <w:rFonts w:ascii="仿宋_GB2312" w:eastAsia="仿宋_GB2312" w:hAnsi="仿宋" w:cs="宋体" w:hint="eastAsia"/>
          <w:bCs/>
          <w:color w:val="000000" w:themeColor="text1"/>
          <w:kern w:val="36"/>
          <w:sz w:val="32"/>
          <w:szCs w:val="32"/>
        </w:rPr>
        <w:t>，按对罗湖区财政贡献</w:t>
      </w:r>
      <w:r w:rsidR="006E5544">
        <w:rPr>
          <w:rFonts w:ascii="仿宋_GB2312" w:eastAsia="仿宋_GB2312" w:hAnsi="仿宋" w:cs="宋体" w:hint="eastAsia"/>
          <w:bCs/>
          <w:color w:val="000000" w:themeColor="text1"/>
          <w:kern w:val="36"/>
          <w:sz w:val="32"/>
          <w:szCs w:val="32"/>
        </w:rPr>
        <w:t>的金额</w:t>
      </w:r>
      <w:r w:rsidR="006E5544">
        <w:rPr>
          <w:rFonts w:ascii="仿宋_GB2312" w:eastAsia="仿宋_GB2312" w:hAnsi="仿宋" w:cs="宋体"/>
          <w:bCs/>
          <w:color w:val="000000" w:themeColor="text1"/>
          <w:kern w:val="36"/>
          <w:sz w:val="32"/>
          <w:szCs w:val="32"/>
        </w:rPr>
        <w:t>和增长情况，</w:t>
      </w:r>
      <w:r w:rsidR="00DA116B">
        <w:rPr>
          <w:rFonts w:ascii="仿宋_GB2312" w:eastAsia="仿宋_GB2312" w:hAnsi="仿宋" w:cs="宋体" w:hint="eastAsia"/>
          <w:bCs/>
          <w:color w:val="000000" w:themeColor="text1"/>
          <w:kern w:val="36"/>
          <w:sz w:val="32"/>
          <w:szCs w:val="32"/>
        </w:rPr>
        <w:t>给予每家企业管理团队定额资金扶持，</w:t>
      </w:r>
      <w:r w:rsidRPr="00145A56">
        <w:rPr>
          <w:rFonts w:ascii="仿宋_GB2312" w:eastAsia="仿宋_GB2312" w:hAnsi="仿宋" w:cs="宋体" w:hint="eastAsia"/>
          <w:bCs/>
          <w:color w:val="000000" w:themeColor="text1"/>
          <w:kern w:val="36"/>
          <w:sz w:val="32"/>
          <w:szCs w:val="32"/>
        </w:rPr>
        <w:t>最高不超过200万元。</w:t>
      </w:r>
    </w:p>
    <w:p w:rsidR="00DE2529" w:rsidRPr="001D7127" w:rsidRDefault="007772CA" w:rsidP="001D7127">
      <w:pPr>
        <w:spacing w:line="560" w:lineRule="exact"/>
        <w:ind w:firstLineChars="200" w:firstLine="640"/>
        <w:rPr>
          <w:rFonts w:ascii="仿宋_GB2312" w:eastAsia="仿宋_GB2312"/>
          <w:sz w:val="32"/>
          <w:szCs w:val="32"/>
        </w:rPr>
      </w:pPr>
      <w:r w:rsidRPr="00C21DCD">
        <w:rPr>
          <w:rFonts w:ascii="仿宋_GB2312" w:eastAsia="仿宋_GB2312" w:hAnsi="仿宋" w:cs="Arial" w:hint="eastAsia"/>
          <w:kern w:val="0"/>
          <w:sz w:val="32"/>
          <w:szCs w:val="32"/>
        </w:rPr>
        <w:t>本条奖励</w:t>
      </w:r>
      <w:r w:rsidRPr="00C21DCD">
        <w:rPr>
          <w:rFonts w:ascii="仿宋_GB2312" w:eastAsia="仿宋_GB2312" w:hAnsi="仿宋" w:cs="宋体" w:hint="eastAsia"/>
          <w:bCs/>
          <w:color w:val="000000"/>
          <w:kern w:val="36"/>
          <w:sz w:val="32"/>
          <w:szCs w:val="32"/>
        </w:rPr>
        <w:t>具体发放方式依企业选择，</w:t>
      </w:r>
      <w:r w:rsidRPr="00C21DCD">
        <w:rPr>
          <w:rFonts w:ascii="仿宋_GB2312" w:eastAsia="仿宋_GB2312" w:hint="eastAsia"/>
          <w:sz w:val="32"/>
          <w:szCs w:val="32"/>
        </w:rPr>
        <w:t>由</w:t>
      </w:r>
      <w:r>
        <w:rPr>
          <w:rFonts w:ascii="仿宋_GB2312" w:eastAsia="仿宋_GB2312" w:hint="eastAsia"/>
          <w:sz w:val="32"/>
          <w:szCs w:val="32"/>
        </w:rPr>
        <w:t>区</w:t>
      </w:r>
      <w:r w:rsidRPr="00C21DCD">
        <w:rPr>
          <w:rFonts w:ascii="仿宋_GB2312" w:eastAsia="仿宋_GB2312" w:hint="eastAsia"/>
          <w:sz w:val="32"/>
          <w:szCs w:val="32"/>
        </w:rPr>
        <w:t>国库结算中心核拨至</w:t>
      </w:r>
      <w:r>
        <w:rPr>
          <w:rFonts w:ascii="仿宋_GB2312" w:eastAsia="仿宋_GB2312" w:hint="eastAsia"/>
          <w:sz w:val="32"/>
          <w:szCs w:val="32"/>
        </w:rPr>
        <w:t>企业</w:t>
      </w:r>
      <w:r w:rsidRPr="00C21DCD">
        <w:rPr>
          <w:rFonts w:ascii="仿宋_GB2312" w:eastAsia="仿宋_GB2312" w:hint="eastAsia"/>
          <w:sz w:val="32"/>
          <w:szCs w:val="32"/>
        </w:rPr>
        <w:t>管理团队个人账户</w:t>
      </w:r>
      <w:r>
        <w:rPr>
          <w:rFonts w:ascii="仿宋_GB2312" w:eastAsia="仿宋_GB2312" w:hint="eastAsia"/>
          <w:sz w:val="32"/>
          <w:szCs w:val="32"/>
        </w:rPr>
        <w:t>，或</w:t>
      </w:r>
      <w:r w:rsidRPr="00C21DCD">
        <w:rPr>
          <w:rFonts w:ascii="仿宋_GB2312" w:eastAsia="仿宋_GB2312" w:hint="eastAsia"/>
          <w:sz w:val="32"/>
          <w:szCs w:val="32"/>
        </w:rPr>
        <w:t>企业对公账户，或工会等相关账户。</w:t>
      </w:r>
      <w:r w:rsidRPr="0063345A">
        <w:rPr>
          <w:rFonts w:ascii="仿宋_GB2312" w:eastAsia="仿宋_GB2312" w:hint="eastAsia"/>
          <w:sz w:val="32"/>
          <w:szCs w:val="32"/>
        </w:rPr>
        <w:t>若企业选择拨付管理团队个人账户，其</w:t>
      </w:r>
      <w:r w:rsidRPr="0063345A">
        <w:rPr>
          <w:rFonts w:ascii="仿宋_GB2312" w:eastAsia="仿宋_GB2312"/>
          <w:sz w:val="32"/>
          <w:szCs w:val="32"/>
        </w:rPr>
        <w:t>团队</w:t>
      </w:r>
      <w:r w:rsidRPr="0063345A">
        <w:rPr>
          <w:rFonts w:ascii="仿宋_GB2312" w:eastAsia="仿宋_GB2312" w:hint="eastAsia"/>
          <w:sz w:val="32"/>
          <w:szCs w:val="32"/>
        </w:rPr>
        <w:t>具体</w:t>
      </w:r>
      <w:r w:rsidRPr="0063345A">
        <w:rPr>
          <w:rFonts w:ascii="仿宋_GB2312" w:eastAsia="仿宋_GB2312" w:hAnsi="仿宋" w:cs="宋体" w:hint="eastAsia"/>
          <w:bCs/>
          <w:color w:val="000000" w:themeColor="text1"/>
          <w:kern w:val="36"/>
          <w:sz w:val="32"/>
          <w:szCs w:val="32"/>
        </w:rPr>
        <w:t>名单由</w:t>
      </w:r>
      <w:r w:rsidRPr="0063345A">
        <w:rPr>
          <w:rFonts w:ascii="仿宋_GB2312" w:eastAsia="仿宋_GB2312" w:hint="eastAsia"/>
          <w:sz w:val="32"/>
          <w:szCs w:val="32"/>
        </w:rPr>
        <w:t>企业提供。</w:t>
      </w:r>
    </w:p>
    <w:p w:rsidR="00596823" w:rsidRDefault="000C0BF5" w:rsidP="001D7127">
      <w:pPr>
        <w:spacing w:line="560" w:lineRule="exact"/>
        <w:ind w:firstLineChars="200" w:firstLine="640"/>
        <w:rPr>
          <w:rFonts w:ascii="仿宋_GB2312" w:eastAsia="仿宋_GB2312" w:hAnsi="仿宋" w:cs="宋体"/>
          <w:bCs/>
          <w:color w:val="000000" w:themeColor="text1"/>
          <w:kern w:val="36"/>
          <w:sz w:val="32"/>
          <w:szCs w:val="32"/>
        </w:rPr>
      </w:pPr>
      <w:r w:rsidRPr="00145A56">
        <w:rPr>
          <w:rFonts w:ascii="黑体" w:eastAsia="黑体" w:hAnsi="黑体" w:cs="宋体" w:hint="eastAsia"/>
          <w:bCs/>
          <w:color w:val="000000" w:themeColor="text1"/>
          <w:kern w:val="36"/>
          <w:sz w:val="32"/>
          <w:szCs w:val="32"/>
        </w:rPr>
        <w:t>第十</w:t>
      </w:r>
      <w:r w:rsidR="00E47D8B">
        <w:rPr>
          <w:rFonts w:ascii="黑体" w:eastAsia="黑体" w:hAnsi="黑体" w:cs="宋体" w:hint="eastAsia"/>
          <w:bCs/>
          <w:color w:val="000000" w:themeColor="text1"/>
          <w:kern w:val="36"/>
          <w:sz w:val="32"/>
          <w:szCs w:val="32"/>
        </w:rPr>
        <w:t>三</w:t>
      </w:r>
      <w:r w:rsidRPr="00145A56">
        <w:rPr>
          <w:rFonts w:ascii="黑体" w:eastAsia="黑体" w:hAnsi="黑体" w:cs="宋体" w:hint="eastAsia"/>
          <w:bCs/>
          <w:color w:val="000000" w:themeColor="text1"/>
          <w:kern w:val="36"/>
          <w:sz w:val="32"/>
          <w:szCs w:val="32"/>
        </w:rPr>
        <w:t xml:space="preserve">条 </w:t>
      </w:r>
      <w:r w:rsidRPr="00145A56">
        <w:rPr>
          <w:rFonts w:ascii="仿宋_GB2312" w:eastAsia="仿宋_GB2312" w:hAnsi="仿宋" w:cs="宋体" w:hint="eastAsia"/>
          <w:bCs/>
          <w:color w:val="000000" w:themeColor="text1"/>
          <w:kern w:val="36"/>
          <w:sz w:val="32"/>
          <w:szCs w:val="32"/>
        </w:rPr>
        <w:t>鼓励</w:t>
      </w:r>
      <w:r w:rsidR="00596823">
        <w:rPr>
          <w:rFonts w:ascii="仿宋_GB2312" w:eastAsia="仿宋_GB2312" w:hAnsi="仿宋" w:cs="宋体" w:hint="eastAsia"/>
          <w:bCs/>
          <w:color w:val="000000" w:themeColor="text1"/>
          <w:kern w:val="36"/>
          <w:sz w:val="32"/>
          <w:szCs w:val="32"/>
        </w:rPr>
        <w:t>机构引进</w:t>
      </w:r>
      <w:r w:rsidR="00C52284">
        <w:rPr>
          <w:rFonts w:ascii="仿宋_GB2312" w:eastAsia="仿宋_GB2312" w:hAnsi="仿宋" w:cs="宋体" w:hint="eastAsia"/>
          <w:bCs/>
          <w:color w:val="000000" w:themeColor="text1"/>
          <w:kern w:val="36"/>
          <w:sz w:val="32"/>
          <w:szCs w:val="32"/>
        </w:rPr>
        <w:t>总部</w:t>
      </w:r>
      <w:r w:rsidR="00596823">
        <w:rPr>
          <w:rFonts w:ascii="仿宋_GB2312" w:eastAsia="仿宋_GB2312" w:hAnsi="仿宋" w:cs="宋体"/>
          <w:bCs/>
          <w:color w:val="000000" w:themeColor="text1"/>
          <w:kern w:val="36"/>
          <w:sz w:val="32"/>
          <w:szCs w:val="32"/>
        </w:rPr>
        <w:t>企业。</w:t>
      </w:r>
    </w:p>
    <w:p w:rsidR="00596823" w:rsidRPr="00A11130" w:rsidRDefault="001153A1" w:rsidP="00596823">
      <w:pPr>
        <w:spacing w:line="560" w:lineRule="exact"/>
        <w:ind w:firstLineChars="200" w:firstLine="640"/>
        <w:rPr>
          <w:rFonts w:ascii="仿宋_GB2312" w:eastAsia="仿宋_GB2312" w:hAnsi="仿宋" w:cs="宋体"/>
          <w:bCs/>
          <w:color w:val="000000" w:themeColor="text1"/>
          <w:kern w:val="36"/>
          <w:sz w:val="32"/>
          <w:szCs w:val="32"/>
        </w:rPr>
      </w:pPr>
      <w:r w:rsidRPr="00A11130">
        <w:rPr>
          <w:rFonts w:ascii="仿宋_GB2312" w:eastAsia="仿宋_GB2312" w:hAnsi="仿宋" w:cs="宋体" w:hint="eastAsia"/>
          <w:bCs/>
          <w:color w:val="000000" w:themeColor="text1"/>
          <w:kern w:val="36"/>
          <w:sz w:val="32"/>
          <w:szCs w:val="32"/>
        </w:rPr>
        <w:t>对引进符合罗湖区总部企业标准的区外企业的</w:t>
      </w:r>
      <w:r w:rsidRPr="00A11130">
        <w:rPr>
          <w:rFonts w:ascii="仿宋_GB2312" w:eastAsia="仿宋_GB2312" w:hAnsi="仿宋" w:cs="宋体"/>
          <w:bCs/>
          <w:color w:val="000000" w:themeColor="text1"/>
          <w:kern w:val="36"/>
          <w:sz w:val="32"/>
          <w:szCs w:val="32"/>
        </w:rPr>
        <w:t>机构，</w:t>
      </w:r>
      <w:r w:rsidRPr="00A11130">
        <w:rPr>
          <w:rFonts w:ascii="仿宋_GB2312" w:eastAsia="仿宋_GB2312" w:hAnsi="仿宋" w:cs="宋体" w:hint="eastAsia"/>
          <w:bCs/>
          <w:color w:val="000000" w:themeColor="text1"/>
          <w:kern w:val="36"/>
          <w:sz w:val="32"/>
          <w:szCs w:val="32"/>
        </w:rPr>
        <w:t>自201</w:t>
      </w:r>
      <w:r w:rsidRPr="00A11130">
        <w:rPr>
          <w:rFonts w:ascii="仿宋_GB2312" w:eastAsia="仿宋_GB2312" w:hAnsi="仿宋" w:cs="宋体"/>
          <w:bCs/>
          <w:color w:val="000000" w:themeColor="text1"/>
          <w:kern w:val="36"/>
          <w:sz w:val="32"/>
          <w:szCs w:val="32"/>
        </w:rPr>
        <w:t>8</w:t>
      </w:r>
      <w:r w:rsidRPr="00A11130">
        <w:rPr>
          <w:rFonts w:ascii="仿宋_GB2312" w:eastAsia="仿宋_GB2312" w:hAnsi="仿宋" w:cs="宋体" w:hint="eastAsia"/>
          <w:bCs/>
          <w:color w:val="000000" w:themeColor="text1"/>
          <w:kern w:val="36"/>
          <w:sz w:val="32"/>
          <w:szCs w:val="32"/>
        </w:rPr>
        <w:t>年1月1日起，经</w:t>
      </w:r>
      <w:r>
        <w:rPr>
          <w:rFonts w:ascii="仿宋_GB2312" w:eastAsia="仿宋_GB2312" w:hAnsi="仿宋" w:cs="宋体" w:hint="eastAsia"/>
          <w:bCs/>
          <w:color w:val="000000" w:themeColor="text1"/>
          <w:kern w:val="36"/>
          <w:sz w:val="32"/>
          <w:szCs w:val="32"/>
        </w:rPr>
        <w:t>所</w:t>
      </w:r>
      <w:r w:rsidRPr="00A11130">
        <w:rPr>
          <w:rFonts w:ascii="仿宋_GB2312" w:eastAsia="仿宋_GB2312" w:hAnsi="仿宋" w:cs="宋体" w:hint="eastAsia"/>
          <w:bCs/>
          <w:color w:val="000000" w:themeColor="text1"/>
          <w:kern w:val="36"/>
          <w:sz w:val="32"/>
          <w:szCs w:val="32"/>
        </w:rPr>
        <w:t>引进企业书面确认，按</w:t>
      </w:r>
      <w:r>
        <w:rPr>
          <w:rFonts w:ascii="仿宋_GB2312" w:eastAsia="仿宋_GB2312" w:hAnsi="仿宋" w:cs="宋体" w:hint="eastAsia"/>
          <w:bCs/>
          <w:color w:val="000000" w:themeColor="text1"/>
          <w:kern w:val="36"/>
          <w:sz w:val="32"/>
          <w:szCs w:val="32"/>
        </w:rPr>
        <w:t>所</w:t>
      </w:r>
      <w:r w:rsidRPr="00A11130">
        <w:rPr>
          <w:rFonts w:ascii="仿宋_GB2312" w:eastAsia="仿宋_GB2312" w:hAnsi="仿宋" w:cs="宋体" w:hint="eastAsia"/>
          <w:bCs/>
          <w:color w:val="000000" w:themeColor="text1"/>
          <w:kern w:val="36"/>
          <w:sz w:val="32"/>
          <w:szCs w:val="32"/>
        </w:rPr>
        <w:t>引进企业的规模给</w:t>
      </w:r>
      <w:r w:rsidRPr="00A11130">
        <w:rPr>
          <w:rFonts w:ascii="仿宋_GB2312" w:eastAsia="仿宋_GB2312" w:hAnsi="仿宋" w:cs="宋体" w:hint="eastAsia"/>
          <w:bCs/>
          <w:color w:val="000000" w:themeColor="text1"/>
          <w:kern w:val="36"/>
          <w:sz w:val="32"/>
          <w:szCs w:val="32"/>
        </w:rPr>
        <w:lastRenderedPageBreak/>
        <w:t>予扶持，每引进一家企业最高不超过</w:t>
      </w:r>
      <w:r>
        <w:rPr>
          <w:rFonts w:ascii="仿宋_GB2312" w:eastAsia="仿宋_GB2312" w:hAnsi="仿宋" w:cs="宋体" w:hint="eastAsia"/>
          <w:bCs/>
          <w:color w:val="000000" w:themeColor="text1"/>
          <w:kern w:val="36"/>
          <w:sz w:val="32"/>
          <w:szCs w:val="32"/>
        </w:rPr>
        <w:t>5</w:t>
      </w:r>
      <w:r w:rsidRPr="00A11130">
        <w:rPr>
          <w:rFonts w:ascii="仿宋_GB2312" w:eastAsia="仿宋_GB2312" w:hAnsi="仿宋" w:cs="宋体"/>
          <w:bCs/>
          <w:color w:val="000000" w:themeColor="text1"/>
          <w:kern w:val="36"/>
          <w:sz w:val="32"/>
          <w:szCs w:val="32"/>
        </w:rPr>
        <w:t>0</w:t>
      </w:r>
      <w:r w:rsidRPr="00A11130">
        <w:rPr>
          <w:rFonts w:ascii="仿宋_GB2312" w:eastAsia="仿宋_GB2312" w:hAnsi="仿宋" w:cs="宋体" w:hint="eastAsia"/>
          <w:bCs/>
          <w:color w:val="000000" w:themeColor="text1"/>
          <w:kern w:val="36"/>
          <w:sz w:val="32"/>
          <w:szCs w:val="32"/>
        </w:rPr>
        <w:t>0万元。</w:t>
      </w:r>
    </w:p>
    <w:p w:rsidR="00C52284" w:rsidRPr="00A11130" w:rsidRDefault="00C52284" w:rsidP="00596823">
      <w:pPr>
        <w:spacing w:line="560" w:lineRule="exact"/>
        <w:ind w:firstLineChars="200" w:firstLine="640"/>
        <w:rPr>
          <w:rFonts w:ascii="仿宋_GB2312" w:eastAsia="仿宋_GB2312" w:hAnsi="仿宋" w:cs="宋体"/>
          <w:bCs/>
          <w:color w:val="000000" w:themeColor="text1"/>
          <w:kern w:val="36"/>
          <w:sz w:val="32"/>
          <w:szCs w:val="32"/>
        </w:rPr>
      </w:pPr>
      <w:r w:rsidRPr="00A11130">
        <w:rPr>
          <w:rFonts w:ascii="仿宋_GB2312" w:eastAsia="仿宋_GB2312" w:hAnsi="仿宋" w:cs="宋体" w:hint="eastAsia"/>
          <w:bCs/>
          <w:color w:val="000000" w:themeColor="text1"/>
          <w:kern w:val="36"/>
          <w:sz w:val="32"/>
          <w:szCs w:val="32"/>
        </w:rPr>
        <w:t>引进企业的规模可</w:t>
      </w:r>
      <w:r w:rsidRPr="00A11130">
        <w:rPr>
          <w:rFonts w:ascii="仿宋_GB2312" w:eastAsia="仿宋_GB2312" w:hAnsi="仿宋" w:cs="宋体"/>
          <w:bCs/>
          <w:color w:val="000000" w:themeColor="text1"/>
          <w:kern w:val="36"/>
          <w:sz w:val="32"/>
          <w:szCs w:val="32"/>
        </w:rPr>
        <w:t>按</w:t>
      </w:r>
      <w:r w:rsidRPr="00A11130">
        <w:rPr>
          <w:rFonts w:ascii="仿宋_GB2312" w:eastAsia="仿宋_GB2312" w:hAnsi="仿宋" w:cs="宋体" w:hint="eastAsia"/>
          <w:bCs/>
          <w:color w:val="000000" w:themeColor="text1"/>
          <w:kern w:val="36"/>
          <w:sz w:val="32"/>
          <w:szCs w:val="32"/>
        </w:rPr>
        <w:t>落户</w:t>
      </w:r>
      <w:r w:rsidRPr="00A11130">
        <w:rPr>
          <w:rFonts w:ascii="仿宋_GB2312" w:eastAsia="仿宋_GB2312" w:hAnsi="仿宋" w:cs="宋体"/>
          <w:bCs/>
          <w:color w:val="000000" w:themeColor="text1"/>
          <w:kern w:val="36"/>
          <w:sz w:val="32"/>
          <w:szCs w:val="32"/>
        </w:rPr>
        <w:t>罗湖</w:t>
      </w:r>
      <w:r w:rsidRPr="00A11130">
        <w:rPr>
          <w:rFonts w:ascii="仿宋_GB2312" w:eastAsia="仿宋_GB2312" w:hAnsi="仿宋" w:cs="宋体" w:hint="eastAsia"/>
          <w:bCs/>
          <w:color w:val="000000" w:themeColor="text1"/>
          <w:kern w:val="36"/>
          <w:sz w:val="32"/>
          <w:szCs w:val="32"/>
        </w:rPr>
        <w:t>的</w:t>
      </w:r>
      <w:r w:rsidRPr="00A11130">
        <w:rPr>
          <w:rFonts w:ascii="仿宋_GB2312" w:eastAsia="仿宋_GB2312" w:hAnsi="仿宋" w:cs="宋体"/>
          <w:bCs/>
          <w:color w:val="000000" w:themeColor="text1"/>
          <w:kern w:val="36"/>
          <w:sz w:val="32"/>
          <w:szCs w:val="32"/>
        </w:rPr>
        <w:t>上一年度</w:t>
      </w:r>
      <w:r w:rsidR="006361C1">
        <w:rPr>
          <w:rFonts w:ascii="仿宋_GB2312" w:eastAsia="仿宋_GB2312" w:hAnsi="仿宋" w:cs="宋体" w:hint="eastAsia"/>
          <w:bCs/>
          <w:color w:val="000000" w:themeColor="text1"/>
          <w:kern w:val="36"/>
          <w:sz w:val="32"/>
          <w:szCs w:val="32"/>
        </w:rPr>
        <w:t>纳税额</w:t>
      </w:r>
      <w:r w:rsidRPr="00A11130">
        <w:rPr>
          <w:rFonts w:ascii="仿宋_GB2312" w:eastAsia="仿宋_GB2312" w:hAnsi="仿宋" w:cs="宋体" w:hint="eastAsia"/>
          <w:bCs/>
          <w:color w:val="000000" w:themeColor="text1"/>
          <w:kern w:val="36"/>
          <w:sz w:val="32"/>
          <w:szCs w:val="32"/>
        </w:rPr>
        <w:t>计算</w:t>
      </w:r>
      <w:r w:rsidRPr="00A11130">
        <w:rPr>
          <w:rFonts w:ascii="仿宋_GB2312" w:eastAsia="仿宋_GB2312" w:hAnsi="仿宋" w:cs="宋体"/>
          <w:bCs/>
          <w:color w:val="000000" w:themeColor="text1"/>
          <w:kern w:val="36"/>
          <w:sz w:val="32"/>
          <w:szCs w:val="32"/>
        </w:rPr>
        <w:t>，但需</w:t>
      </w:r>
      <w:r w:rsidRPr="00A11130">
        <w:rPr>
          <w:rFonts w:ascii="仿宋_GB2312" w:eastAsia="仿宋_GB2312" w:hAnsi="仿宋" w:cs="宋体" w:hint="eastAsia"/>
          <w:bCs/>
          <w:color w:val="000000" w:themeColor="text1"/>
          <w:kern w:val="36"/>
          <w:sz w:val="32"/>
          <w:szCs w:val="32"/>
        </w:rPr>
        <w:t>与行业主管部门</w:t>
      </w:r>
      <w:r w:rsidRPr="00A11130">
        <w:rPr>
          <w:rFonts w:ascii="仿宋_GB2312" w:eastAsia="仿宋_GB2312" w:hAnsi="仿宋" w:cs="宋体"/>
          <w:bCs/>
          <w:color w:val="000000" w:themeColor="text1"/>
          <w:kern w:val="36"/>
          <w:sz w:val="32"/>
          <w:szCs w:val="32"/>
        </w:rPr>
        <w:t>签订监管协议</w:t>
      </w:r>
      <w:r w:rsidRPr="00A11130">
        <w:rPr>
          <w:rFonts w:ascii="仿宋_GB2312" w:eastAsia="仿宋_GB2312" w:hAnsi="仿宋" w:cs="宋体" w:hint="eastAsia"/>
          <w:bCs/>
          <w:color w:val="000000" w:themeColor="text1"/>
          <w:kern w:val="36"/>
          <w:sz w:val="32"/>
          <w:szCs w:val="32"/>
        </w:rPr>
        <w:t>；亦</w:t>
      </w:r>
      <w:r w:rsidRPr="00A11130">
        <w:rPr>
          <w:rFonts w:ascii="仿宋_GB2312" w:eastAsia="仿宋_GB2312" w:hAnsi="仿宋" w:cs="宋体"/>
          <w:bCs/>
          <w:color w:val="000000" w:themeColor="text1"/>
          <w:kern w:val="36"/>
          <w:sz w:val="32"/>
          <w:szCs w:val="32"/>
        </w:rPr>
        <w:t>可按</w:t>
      </w:r>
      <w:r w:rsidRPr="00A11130">
        <w:rPr>
          <w:rFonts w:ascii="仿宋_GB2312" w:eastAsia="仿宋_GB2312" w:hAnsi="仿宋" w:cs="宋体" w:hint="eastAsia"/>
          <w:bCs/>
          <w:color w:val="000000" w:themeColor="text1"/>
          <w:kern w:val="36"/>
          <w:sz w:val="32"/>
          <w:szCs w:val="32"/>
        </w:rPr>
        <w:t>落户</w:t>
      </w:r>
      <w:r w:rsidRPr="00A11130">
        <w:rPr>
          <w:rFonts w:ascii="仿宋_GB2312" w:eastAsia="仿宋_GB2312" w:hAnsi="仿宋" w:cs="宋体"/>
          <w:bCs/>
          <w:color w:val="000000" w:themeColor="text1"/>
          <w:kern w:val="36"/>
          <w:sz w:val="32"/>
          <w:szCs w:val="32"/>
        </w:rPr>
        <w:t>罗湖</w:t>
      </w:r>
      <w:r w:rsidRPr="00A11130">
        <w:rPr>
          <w:rFonts w:ascii="仿宋_GB2312" w:eastAsia="仿宋_GB2312" w:hAnsi="仿宋" w:cs="宋体" w:hint="eastAsia"/>
          <w:bCs/>
          <w:color w:val="000000" w:themeColor="text1"/>
          <w:kern w:val="36"/>
          <w:sz w:val="32"/>
          <w:szCs w:val="32"/>
        </w:rPr>
        <w:t>后的第</w:t>
      </w:r>
      <w:r w:rsidRPr="00A11130">
        <w:rPr>
          <w:rFonts w:ascii="仿宋_GB2312" w:eastAsia="仿宋_GB2312" w:hAnsi="仿宋" w:cs="宋体"/>
          <w:bCs/>
          <w:color w:val="000000" w:themeColor="text1"/>
          <w:kern w:val="36"/>
          <w:sz w:val="32"/>
          <w:szCs w:val="32"/>
        </w:rPr>
        <w:t>一年</w:t>
      </w:r>
      <w:r w:rsidR="006361C1">
        <w:rPr>
          <w:rFonts w:ascii="仿宋_GB2312" w:eastAsia="仿宋_GB2312" w:hAnsi="仿宋" w:cs="宋体" w:hint="eastAsia"/>
          <w:bCs/>
          <w:color w:val="000000" w:themeColor="text1"/>
          <w:kern w:val="36"/>
          <w:sz w:val="32"/>
          <w:szCs w:val="32"/>
        </w:rPr>
        <w:t>纳税额</w:t>
      </w:r>
      <w:r w:rsidRPr="00A11130">
        <w:rPr>
          <w:rFonts w:ascii="仿宋_GB2312" w:eastAsia="仿宋_GB2312" w:hAnsi="仿宋" w:cs="宋体" w:hint="eastAsia"/>
          <w:bCs/>
          <w:color w:val="000000" w:themeColor="text1"/>
          <w:kern w:val="36"/>
          <w:sz w:val="32"/>
          <w:szCs w:val="32"/>
        </w:rPr>
        <w:t>计算。</w:t>
      </w:r>
    </w:p>
    <w:p w:rsidR="000C0BF5" w:rsidRPr="00145A56" w:rsidRDefault="00FC647D" w:rsidP="00996772">
      <w:pPr>
        <w:widowControl/>
        <w:spacing w:beforeLines="100"/>
        <w:jc w:val="center"/>
        <w:outlineLvl w:val="1"/>
        <w:rPr>
          <w:rFonts w:ascii="黑体" w:eastAsia="黑体" w:hAnsi="黑体" w:cs="宋体"/>
          <w:bCs/>
          <w:color w:val="000000" w:themeColor="text1"/>
          <w:kern w:val="36"/>
          <w:sz w:val="32"/>
          <w:szCs w:val="32"/>
        </w:rPr>
      </w:pPr>
      <w:r>
        <w:rPr>
          <w:rFonts w:ascii="黑体" w:eastAsia="黑体" w:hAnsi="黑体" w:cs="宋体" w:hint="eastAsia"/>
          <w:bCs/>
          <w:color w:val="000000" w:themeColor="text1"/>
          <w:kern w:val="36"/>
          <w:sz w:val="32"/>
          <w:szCs w:val="32"/>
        </w:rPr>
        <w:t xml:space="preserve">第四章 </w:t>
      </w:r>
      <w:r w:rsidR="000C0BF5" w:rsidRPr="00145A56">
        <w:rPr>
          <w:rFonts w:ascii="黑体" w:eastAsia="黑体" w:hAnsi="黑体" w:cs="宋体" w:hint="eastAsia"/>
          <w:bCs/>
          <w:color w:val="000000" w:themeColor="text1"/>
          <w:kern w:val="36"/>
          <w:sz w:val="32"/>
          <w:szCs w:val="32"/>
        </w:rPr>
        <w:t>申请材料及申报程序</w:t>
      </w:r>
    </w:p>
    <w:p w:rsidR="000C0BF5" w:rsidRPr="00145A56" w:rsidRDefault="00F7478D" w:rsidP="00165C1F">
      <w:pPr>
        <w:spacing w:line="560" w:lineRule="exact"/>
        <w:ind w:firstLineChars="200" w:firstLine="640"/>
        <w:rPr>
          <w:rFonts w:ascii="仿宋_GB2312" w:eastAsia="仿宋_GB2312" w:hAnsi="仿宋"/>
          <w:color w:val="000000" w:themeColor="text1"/>
          <w:sz w:val="32"/>
          <w:szCs w:val="32"/>
        </w:rPr>
      </w:pPr>
      <w:r w:rsidRPr="000B4AE4">
        <w:rPr>
          <w:rFonts w:ascii="黑体" w:eastAsia="黑体" w:hAnsi="黑体" w:hint="eastAsia"/>
          <w:color w:val="000000" w:themeColor="text1"/>
          <w:sz w:val="32"/>
          <w:szCs w:val="32"/>
        </w:rPr>
        <w:t>第十</w:t>
      </w:r>
      <w:r w:rsidR="00E47D8B">
        <w:rPr>
          <w:rFonts w:ascii="黑体" w:eastAsia="黑体" w:hAnsi="黑体" w:hint="eastAsia"/>
          <w:color w:val="000000" w:themeColor="text1"/>
          <w:sz w:val="32"/>
          <w:szCs w:val="32"/>
        </w:rPr>
        <w:t>四</w:t>
      </w:r>
      <w:r w:rsidR="000C0BF5" w:rsidRPr="00145A56">
        <w:rPr>
          <w:rFonts w:ascii="黑体" w:eastAsia="黑体" w:hAnsi="黑体" w:cs="宋体" w:hint="eastAsia"/>
          <w:bCs/>
          <w:color w:val="000000" w:themeColor="text1"/>
          <w:kern w:val="36"/>
          <w:sz w:val="32"/>
          <w:szCs w:val="32"/>
        </w:rPr>
        <w:t xml:space="preserve">条 </w:t>
      </w:r>
      <w:r w:rsidR="000C0BF5" w:rsidRPr="00145A56">
        <w:rPr>
          <w:rFonts w:ascii="仿宋_GB2312" w:eastAsia="仿宋_GB2312" w:hAnsi="仿宋" w:hint="eastAsia"/>
          <w:color w:val="000000" w:themeColor="text1"/>
          <w:sz w:val="32"/>
          <w:szCs w:val="32"/>
        </w:rPr>
        <w:t>申请专项资金扶持需提供以下基本材料</w:t>
      </w:r>
      <w:bookmarkStart w:id="0" w:name="_GoBack"/>
      <w:bookmarkEnd w:id="0"/>
      <w:r w:rsidR="000C0BF5" w:rsidRPr="00145A56">
        <w:rPr>
          <w:rFonts w:ascii="仿宋_GB2312" w:eastAsia="仿宋_GB2312" w:hAnsi="仿宋" w:hint="eastAsia"/>
          <w:color w:val="000000" w:themeColor="text1"/>
          <w:sz w:val="32"/>
          <w:szCs w:val="32"/>
        </w:rPr>
        <w:t>：</w:t>
      </w:r>
    </w:p>
    <w:p w:rsidR="000C0BF5" w:rsidRPr="00145A56" w:rsidRDefault="000C0BF5" w:rsidP="00165C1F">
      <w:pPr>
        <w:spacing w:line="560" w:lineRule="exact"/>
        <w:ind w:firstLineChars="200" w:firstLine="640"/>
        <w:rPr>
          <w:rFonts w:ascii="仿宋_GB2312" w:eastAsia="仿宋_GB2312" w:hAnsi="仿宋"/>
          <w:color w:val="000000" w:themeColor="text1"/>
          <w:sz w:val="32"/>
          <w:szCs w:val="32"/>
        </w:rPr>
      </w:pPr>
      <w:r w:rsidRPr="00145A56">
        <w:rPr>
          <w:rFonts w:ascii="仿宋_GB2312" w:eastAsia="仿宋_GB2312" w:hAnsi="仿宋" w:hint="eastAsia"/>
          <w:color w:val="000000" w:themeColor="text1"/>
          <w:sz w:val="32"/>
          <w:szCs w:val="32"/>
        </w:rPr>
        <w:t>（一）</w:t>
      </w:r>
      <w:r w:rsidRPr="00145A56">
        <w:rPr>
          <w:rFonts w:ascii="仿宋_GB2312" w:eastAsia="仿宋_GB2312" w:hAnsi="宋体" w:cs="宋体" w:hint="eastAsia"/>
          <w:bCs/>
          <w:color w:val="000000" w:themeColor="text1"/>
          <w:kern w:val="36"/>
          <w:sz w:val="32"/>
          <w:szCs w:val="32"/>
        </w:rPr>
        <w:t>登录罗湖区电子政务网产业转型升级专项资金申报系统在线填报申请表（包含基本情况介绍），提供通过该系统打印的申请表纸质文件原件；</w:t>
      </w:r>
    </w:p>
    <w:p w:rsidR="000C0BF5" w:rsidRPr="00145A56" w:rsidRDefault="000C0BF5" w:rsidP="00165C1F">
      <w:pPr>
        <w:spacing w:line="560" w:lineRule="exact"/>
        <w:ind w:firstLineChars="200" w:firstLine="640"/>
        <w:rPr>
          <w:rFonts w:ascii="仿宋_GB2312" w:eastAsia="仿宋_GB2312" w:hAnsi="仿宋"/>
          <w:strike/>
          <w:color w:val="000000" w:themeColor="text1"/>
          <w:sz w:val="32"/>
          <w:szCs w:val="32"/>
        </w:rPr>
      </w:pPr>
      <w:r w:rsidRPr="00145A56">
        <w:rPr>
          <w:rFonts w:ascii="仿宋_GB2312" w:eastAsia="仿宋_GB2312" w:hAnsi="仿宋" w:hint="eastAsia"/>
          <w:color w:val="000000" w:themeColor="text1"/>
          <w:sz w:val="32"/>
          <w:szCs w:val="32"/>
        </w:rPr>
        <w:t>（二）企业营业执照；</w:t>
      </w:r>
    </w:p>
    <w:p w:rsidR="000C0BF5" w:rsidRPr="00145A56" w:rsidRDefault="000C0BF5" w:rsidP="00165C1F">
      <w:pPr>
        <w:spacing w:line="560" w:lineRule="exact"/>
        <w:ind w:firstLineChars="200" w:firstLine="640"/>
        <w:rPr>
          <w:rFonts w:ascii="仿宋_GB2312" w:eastAsia="仿宋_GB2312" w:hAnsi="仿宋"/>
          <w:color w:val="000000" w:themeColor="text1"/>
          <w:sz w:val="32"/>
          <w:szCs w:val="32"/>
        </w:rPr>
      </w:pPr>
      <w:r w:rsidRPr="00145A56">
        <w:rPr>
          <w:rFonts w:ascii="仿宋_GB2312" w:eastAsia="仿宋_GB2312" w:hAnsi="仿宋" w:hint="eastAsia"/>
          <w:color w:val="000000" w:themeColor="text1"/>
          <w:sz w:val="32"/>
          <w:szCs w:val="32"/>
        </w:rPr>
        <w:t>（</w:t>
      </w:r>
      <w:r w:rsidR="00A52847">
        <w:rPr>
          <w:rFonts w:ascii="仿宋_GB2312" w:eastAsia="仿宋_GB2312" w:hAnsi="仿宋" w:hint="eastAsia"/>
          <w:color w:val="000000" w:themeColor="text1"/>
          <w:sz w:val="32"/>
          <w:szCs w:val="32"/>
        </w:rPr>
        <w:t>三</w:t>
      </w:r>
      <w:r w:rsidRPr="00145A56">
        <w:rPr>
          <w:rFonts w:ascii="仿宋_GB2312" w:eastAsia="仿宋_GB2312" w:hAnsi="仿宋" w:hint="eastAsia"/>
          <w:color w:val="000000" w:themeColor="text1"/>
          <w:sz w:val="32"/>
          <w:szCs w:val="32"/>
        </w:rPr>
        <w:t>）税务部门出具的企业纳税证明原件（按税种）；</w:t>
      </w:r>
    </w:p>
    <w:p w:rsidR="000C0BF5" w:rsidRPr="00145A56" w:rsidRDefault="000C0BF5" w:rsidP="00165C1F">
      <w:pPr>
        <w:spacing w:line="560" w:lineRule="exact"/>
        <w:ind w:firstLineChars="200" w:firstLine="640"/>
        <w:rPr>
          <w:rFonts w:ascii="仿宋_GB2312" w:eastAsia="仿宋_GB2312" w:hAnsi="仿宋"/>
          <w:color w:val="000000" w:themeColor="text1"/>
          <w:sz w:val="32"/>
          <w:szCs w:val="32"/>
        </w:rPr>
      </w:pPr>
      <w:r w:rsidRPr="00145A56">
        <w:rPr>
          <w:rFonts w:ascii="仿宋_GB2312" w:eastAsia="仿宋_GB2312" w:hAnsi="仿宋" w:hint="eastAsia"/>
          <w:color w:val="000000" w:themeColor="text1"/>
          <w:sz w:val="32"/>
          <w:szCs w:val="32"/>
        </w:rPr>
        <w:t>（</w:t>
      </w:r>
      <w:r w:rsidR="00A52847">
        <w:rPr>
          <w:rFonts w:ascii="仿宋_GB2312" w:eastAsia="仿宋_GB2312" w:hAnsi="仿宋" w:hint="eastAsia"/>
          <w:color w:val="000000" w:themeColor="text1"/>
          <w:sz w:val="32"/>
          <w:szCs w:val="32"/>
        </w:rPr>
        <w:t>四</w:t>
      </w:r>
      <w:r w:rsidRPr="00145A56">
        <w:rPr>
          <w:rFonts w:ascii="仿宋_GB2312" w:eastAsia="仿宋_GB2312" w:hAnsi="仿宋" w:hint="eastAsia"/>
          <w:color w:val="000000" w:themeColor="text1"/>
          <w:sz w:val="32"/>
          <w:szCs w:val="32"/>
        </w:rPr>
        <w:t>）由注册会计师事务所出具的本企业上一年度审计报告或财务报表；</w:t>
      </w:r>
    </w:p>
    <w:p w:rsidR="000C0BF5" w:rsidRDefault="000C0BF5" w:rsidP="00165C1F">
      <w:pPr>
        <w:spacing w:line="560" w:lineRule="exact"/>
        <w:ind w:firstLineChars="200" w:firstLine="640"/>
        <w:rPr>
          <w:rFonts w:ascii="仿宋_GB2312" w:eastAsia="仿宋_GB2312" w:hAnsi="仿宋"/>
          <w:color w:val="000000" w:themeColor="text1"/>
          <w:sz w:val="32"/>
          <w:szCs w:val="32"/>
        </w:rPr>
      </w:pPr>
      <w:r w:rsidRPr="00145A56">
        <w:rPr>
          <w:rFonts w:ascii="仿宋_GB2312" w:eastAsia="仿宋_GB2312" w:hAnsi="仿宋" w:hint="eastAsia"/>
          <w:color w:val="000000" w:themeColor="text1"/>
          <w:sz w:val="32"/>
          <w:szCs w:val="32"/>
        </w:rPr>
        <w:t>（</w:t>
      </w:r>
      <w:r w:rsidR="00A52847">
        <w:rPr>
          <w:rFonts w:ascii="仿宋_GB2312" w:eastAsia="仿宋_GB2312" w:hAnsi="仿宋" w:hint="eastAsia"/>
          <w:color w:val="000000" w:themeColor="text1"/>
          <w:sz w:val="32"/>
          <w:szCs w:val="32"/>
        </w:rPr>
        <w:t>五</w:t>
      </w:r>
      <w:r w:rsidRPr="00145A56">
        <w:rPr>
          <w:rFonts w:ascii="仿宋_GB2312" w:eastAsia="仿宋_GB2312" w:hAnsi="仿宋" w:hint="eastAsia"/>
          <w:color w:val="000000" w:themeColor="text1"/>
          <w:sz w:val="32"/>
          <w:szCs w:val="32"/>
        </w:rPr>
        <w:t>）法定代表人身份证或者法人委托书及代理人身份证</w:t>
      </w:r>
      <w:r w:rsidR="00CB527E">
        <w:rPr>
          <w:rFonts w:ascii="仿宋_GB2312" w:eastAsia="仿宋_GB2312" w:hAnsi="仿宋" w:hint="eastAsia"/>
          <w:color w:val="000000" w:themeColor="text1"/>
          <w:sz w:val="32"/>
          <w:szCs w:val="32"/>
        </w:rPr>
        <w:t>;</w:t>
      </w:r>
    </w:p>
    <w:p w:rsidR="00505AC1" w:rsidRDefault="00A52847" w:rsidP="00996772">
      <w:pPr>
        <w:wordWrap w:val="0"/>
        <w:ind w:firstLineChars="200" w:firstLine="640"/>
        <w:rPr>
          <w:rFonts w:ascii="仿宋_GB2312" w:eastAsia="仿宋_GB2312" w:hAnsi="仿宋"/>
          <w:sz w:val="32"/>
          <w:szCs w:val="32"/>
        </w:rPr>
      </w:pPr>
      <w:r>
        <w:rPr>
          <w:rFonts w:ascii="仿宋_GB2312" w:eastAsia="仿宋_GB2312" w:hAnsi="仿宋" w:hint="eastAsia"/>
          <w:sz w:val="32"/>
          <w:szCs w:val="32"/>
        </w:rPr>
        <w:t>（六）</w:t>
      </w:r>
      <w:r w:rsidR="00505AC1" w:rsidRPr="00505AC1">
        <w:rPr>
          <w:rFonts w:ascii="仿宋_GB2312" w:eastAsia="仿宋_GB2312" w:hAnsi="仿宋" w:hint="eastAsia"/>
          <w:sz w:val="32"/>
          <w:szCs w:val="32"/>
        </w:rPr>
        <w:t>公共信用信息报告（登录深圳信用网http</w:t>
      </w:r>
      <w:r w:rsidR="00CB527E">
        <w:rPr>
          <w:rFonts w:ascii="仿宋_GB2312" w:eastAsia="仿宋_GB2312" w:hAnsi="仿宋" w:hint="eastAsia"/>
          <w:sz w:val="32"/>
          <w:szCs w:val="32"/>
        </w:rPr>
        <w:t>:</w:t>
      </w:r>
      <w:r w:rsidR="00505AC1" w:rsidRPr="00505AC1">
        <w:rPr>
          <w:rFonts w:ascii="仿宋_GB2312" w:eastAsia="仿宋_GB2312" w:hAnsi="仿宋" w:hint="eastAsia"/>
          <w:sz w:val="32"/>
          <w:szCs w:val="32"/>
        </w:rPr>
        <w:t>//www.szcredit.org.cn，打印已嵌套印章的公共信用信息报告）</w:t>
      </w:r>
      <w:r w:rsidR="000B6B0E">
        <w:rPr>
          <w:rFonts w:ascii="仿宋_GB2312" w:eastAsia="仿宋_GB2312" w:hAnsi="仿宋" w:hint="eastAsia"/>
          <w:sz w:val="32"/>
          <w:szCs w:val="32"/>
        </w:rPr>
        <w:t>;</w:t>
      </w:r>
    </w:p>
    <w:p w:rsidR="00A52847" w:rsidRDefault="00505AC1" w:rsidP="00A52847">
      <w:pPr>
        <w:ind w:firstLineChars="200" w:firstLine="640"/>
        <w:rPr>
          <w:rFonts w:ascii="仿宋_GB2312" w:eastAsia="仿宋_GB2312" w:hAnsi="仿宋"/>
          <w:sz w:val="32"/>
          <w:szCs w:val="32"/>
        </w:rPr>
      </w:pPr>
      <w:r>
        <w:rPr>
          <w:rFonts w:ascii="仿宋_GB2312" w:eastAsia="仿宋_GB2312" w:hAnsi="仿宋" w:hint="eastAsia"/>
          <w:sz w:val="32"/>
          <w:szCs w:val="32"/>
        </w:rPr>
        <w:t>（七）</w:t>
      </w:r>
      <w:r w:rsidR="00A52847">
        <w:rPr>
          <w:rFonts w:ascii="仿宋_GB2312" w:eastAsia="仿宋_GB2312" w:hAnsi="仿宋" w:hint="eastAsia"/>
          <w:sz w:val="32"/>
          <w:szCs w:val="32"/>
        </w:rPr>
        <w:t>涉及汇总计算产值（营业收入）和</w:t>
      </w:r>
      <w:r w:rsidR="006361C1">
        <w:rPr>
          <w:rFonts w:ascii="仿宋_GB2312" w:eastAsia="仿宋_GB2312" w:hAnsi="仿宋" w:hint="eastAsia"/>
          <w:sz w:val="32"/>
          <w:szCs w:val="32"/>
        </w:rPr>
        <w:t>纳税额</w:t>
      </w:r>
      <w:r w:rsidR="00A52847">
        <w:rPr>
          <w:rFonts w:ascii="仿宋_GB2312" w:eastAsia="仿宋_GB2312" w:hAnsi="仿宋" w:hint="eastAsia"/>
          <w:sz w:val="32"/>
          <w:szCs w:val="32"/>
        </w:rPr>
        <w:t>的，控股子公司或参股公司除</w:t>
      </w:r>
      <w:r w:rsidR="006361C1">
        <w:rPr>
          <w:rFonts w:ascii="仿宋_GB2312" w:eastAsia="仿宋_GB2312" w:hAnsi="仿宋" w:hint="eastAsia"/>
          <w:sz w:val="32"/>
          <w:szCs w:val="32"/>
        </w:rPr>
        <w:t>需</w:t>
      </w:r>
      <w:r w:rsidR="00A52847">
        <w:rPr>
          <w:rFonts w:ascii="仿宋_GB2312" w:eastAsia="仿宋_GB2312" w:hAnsi="仿宋" w:hint="eastAsia"/>
          <w:sz w:val="32"/>
          <w:szCs w:val="32"/>
        </w:rPr>
        <w:t>提供</w:t>
      </w:r>
      <w:r w:rsidR="00595D76">
        <w:rPr>
          <w:rFonts w:ascii="仿宋_GB2312" w:eastAsia="仿宋_GB2312" w:hAnsi="仿宋" w:hint="eastAsia"/>
          <w:sz w:val="32"/>
          <w:szCs w:val="32"/>
        </w:rPr>
        <w:t>本</w:t>
      </w:r>
      <w:r w:rsidR="00A52847">
        <w:rPr>
          <w:rFonts w:ascii="仿宋_GB2312" w:eastAsia="仿宋_GB2312" w:hAnsi="仿宋" w:hint="eastAsia"/>
          <w:sz w:val="32"/>
          <w:szCs w:val="32"/>
        </w:rPr>
        <w:t>条第（</w:t>
      </w:r>
      <w:r w:rsidR="00595D76">
        <w:rPr>
          <w:rFonts w:ascii="仿宋_GB2312" w:eastAsia="仿宋_GB2312" w:hAnsi="仿宋" w:hint="eastAsia"/>
          <w:sz w:val="32"/>
          <w:szCs w:val="32"/>
        </w:rPr>
        <w:t>一</w:t>
      </w:r>
      <w:r w:rsidR="00A52847">
        <w:rPr>
          <w:rFonts w:ascii="仿宋_GB2312" w:eastAsia="仿宋_GB2312" w:hAnsi="仿宋" w:hint="eastAsia"/>
          <w:sz w:val="32"/>
          <w:szCs w:val="32"/>
        </w:rPr>
        <w:t>）至（</w:t>
      </w:r>
      <w:r w:rsidR="00643B85">
        <w:rPr>
          <w:rFonts w:ascii="仿宋_GB2312" w:eastAsia="仿宋_GB2312" w:hAnsi="仿宋" w:hint="eastAsia"/>
          <w:sz w:val="32"/>
          <w:szCs w:val="32"/>
        </w:rPr>
        <w:t>六</w:t>
      </w:r>
      <w:r w:rsidR="00A52847">
        <w:rPr>
          <w:rFonts w:ascii="仿宋_GB2312" w:eastAsia="仿宋_GB2312" w:hAnsi="仿宋" w:hint="eastAsia"/>
          <w:sz w:val="32"/>
          <w:szCs w:val="32"/>
        </w:rPr>
        <w:t>）款相关材料外，还需提交汇总计算企业名单、股权隶属关系证明及同意汇总确认书。</w:t>
      </w:r>
    </w:p>
    <w:p w:rsidR="000C0BF5" w:rsidRPr="00145A56" w:rsidRDefault="00F7478D" w:rsidP="00165C1F">
      <w:pPr>
        <w:spacing w:line="560" w:lineRule="exact"/>
        <w:ind w:firstLineChars="200" w:firstLine="640"/>
        <w:rPr>
          <w:rFonts w:ascii="仿宋_GB2312" w:eastAsia="仿宋_GB2312" w:hAnsi="宋体"/>
          <w:color w:val="000000" w:themeColor="text1"/>
          <w:sz w:val="32"/>
          <w:szCs w:val="32"/>
        </w:rPr>
      </w:pPr>
      <w:r w:rsidRPr="000B4AE4">
        <w:rPr>
          <w:rFonts w:ascii="黑体" w:eastAsia="黑体" w:hAnsi="黑体" w:hint="eastAsia"/>
          <w:color w:val="000000" w:themeColor="text1"/>
          <w:sz w:val="32"/>
          <w:szCs w:val="32"/>
        </w:rPr>
        <w:t>第十</w:t>
      </w:r>
      <w:r w:rsidR="00480E64">
        <w:rPr>
          <w:rFonts w:ascii="黑体" w:eastAsia="黑体" w:hAnsi="黑体" w:hint="eastAsia"/>
          <w:color w:val="000000" w:themeColor="text1"/>
          <w:sz w:val="32"/>
          <w:szCs w:val="32"/>
        </w:rPr>
        <w:t>五</w:t>
      </w:r>
      <w:r w:rsidR="000C0BF5" w:rsidRPr="000B4AE4">
        <w:rPr>
          <w:rFonts w:ascii="黑体" w:eastAsia="黑体" w:hAnsi="黑体" w:hint="eastAsia"/>
          <w:color w:val="000000" w:themeColor="text1"/>
          <w:sz w:val="32"/>
          <w:szCs w:val="32"/>
        </w:rPr>
        <w:t>条</w:t>
      </w:r>
      <w:r w:rsidR="00811E83">
        <w:rPr>
          <w:rFonts w:ascii="黑体" w:eastAsia="黑体" w:hAnsi="黑体" w:hint="eastAsia"/>
          <w:color w:val="000000" w:themeColor="text1"/>
          <w:sz w:val="32"/>
          <w:szCs w:val="32"/>
        </w:rPr>
        <w:t xml:space="preserve"> </w:t>
      </w:r>
      <w:r w:rsidR="000C0BF5" w:rsidRPr="00145A56">
        <w:rPr>
          <w:rFonts w:ascii="仿宋_GB2312" w:eastAsia="仿宋_GB2312" w:hAnsi="宋体" w:hint="eastAsia"/>
          <w:color w:val="000000" w:themeColor="text1"/>
          <w:sz w:val="32"/>
          <w:szCs w:val="32"/>
        </w:rPr>
        <w:t>申请</w:t>
      </w:r>
      <w:r w:rsidR="002C1347">
        <w:rPr>
          <w:rFonts w:ascii="仿宋_GB2312" w:eastAsia="仿宋_GB2312" w:hAnsi="宋体" w:hint="eastAsia"/>
          <w:color w:val="000000" w:themeColor="text1"/>
          <w:sz w:val="32"/>
          <w:szCs w:val="32"/>
        </w:rPr>
        <w:t>本细则第</w:t>
      </w:r>
      <w:r w:rsidR="00DE2529">
        <w:rPr>
          <w:rFonts w:ascii="仿宋_GB2312" w:eastAsia="仿宋_GB2312" w:hAnsi="宋体" w:hint="eastAsia"/>
          <w:color w:val="000000" w:themeColor="text1"/>
          <w:sz w:val="32"/>
          <w:szCs w:val="32"/>
        </w:rPr>
        <w:t>八</w:t>
      </w:r>
      <w:r w:rsidR="002C1347">
        <w:rPr>
          <w:rFonts w:ascii="仿宋_GB2312" w:eastAsia="仿宋_GB2312" w:hAnsi="宋体" w:hint="eastAsia"/>
          <w:color w:val="000000" w:themeColor="text1"/>
          <w:sz w:val="32"/>
          <w:szCs w:val="32"/>
        </w:rPr>
        <w:t>条</w:t>
      </w:r>
      <w:r w:rsidR="000C0BF5" w:rsidRPr="00145A56">
        <w:rPr>
          <w:rFonts w:ascii="仿宋_GB2312" w:eastAsia="仿宋_GB2312" w:hAnsi="宋体" w:hint="eastAsia"/>
          <w:color w:val="000000" w:themeColor="text1"/>
          <w:sz w:val="32"/>
          <w:szCs w:val="32"/>
        </w:rPr>
        <w:t>购置</w:t>
      </w:r>
      <w:r w:rsidR="000C0BF5" w:rsidRPr="00145A56">
        <w:rPr>
          <w:rFonts w:ascii="仿宋_GB2312" w:eastAsia="仿宋_GB2312" w:hAnsi="宋体"/>
          <w:color w:val="000000" w:themeColor="text1"/>
          <w:sz w:val="32"/>
          <w:szCs w:val="32"/>
        </w:rPr>
        <w:t>办公用房</w:t>
      </w:r>
      <w:r w:rsidR="000C0BF5" w:rsidRPr="00145A56">
        <w:rPr>
          <w:rFonts w:ascii="仿宋_GB2312" w:eastAsia="仿宋_GB2312" w:hAnsi="宋体" w:hint="eastAsia"/>
          <w:color w:val="000000" w:themeColor="text1"/>
          <w:sz w:val="32"/>
          <w:szCs w:val="32"/>
        </w:rPr>
        <w:t>扶持</w:t>
      </w:r>
      <w:r w:rsidR="000C0BF5" w:rsidRPr="00145A56">
        <w:rPr>
          <w:rFonts w:ascii="仿宋_GB2312" w:eastAsia="仿宋_GB2312" w:hAnsi="宋体"/>
          <w:color w:val="000000" w:themeColor="text1"/>
          <w:sz w:val="32"/>
          <w:szCs w:val="32"/>
        </w:rPr>
        <w:t>的，</w:t>
      </w:r>
      <w:r w:rsidR="003504EF">
        <w:rPr>
          <w:rFonts w:ascii="仿宋_GB2312" w:eastAsia="仿宋_GB2312" w:hAnsi="宋体" w:hint="eastAsia"/>
          <w:color w:val="000000" w:themeColor="text1"/>
          <w:sz w:val="32"/>
          <w:szCs w:val="32"/>
        </w:rPr>
        <w:t>除提供第十四条基本材料外，申报主体</w:t>
      </w:r>
      <w:r w:rsidR="000C0BF5" w:rsidRPr="00145A56">
        <w:rPr>
          <w:rFonts w:ascii="仿宋_GB2312" w:eastAsia="仿宋_GB2312" w:hAnsi="宋体"/>
          <w:color w:val="000000" w:themeColor="text1"/>
          <w:sz w:val="32"/>
          <w:szCs w:val="32"/>
        </w:rPr>
        <w:t>还需提供：</w:t>
      </w:r>
    </w:p>
    <w:p w:rsidR="000C0BF5" w:rsidRPr="00145A56" w:rsidRDefault="000C0BF5" w:rsidP="00165C1F">
      <w:pPr>
        <w:spacing w:line="560" w:lineRule="exact"/>
        <w:ind w:firstLineChars="200" w:firstLine="640"/>
        <w:rPr>
          <w:rFonts w:ascii="仿宋_GB2312" w:eastAsia="仿宋_GB2312" w:hAnsi="宋体"/>
          <w:color w:val="000000" w:themeColor="text1"/>
          <w:sz w:val="32"/>
          <w:szCs w:val="32"/>
        </w:rPr>
      </w:pPr>
      <w:r w:rsidRPr="00145A56">
        <w:rPr>
          <w:rFonts w:ascii="仿宋_GB2312" w:eastAsia="仿宋_GB2312" w:hAnsi="宋体" w:hint="eastAsia"/>
          <w:color w:val="000000" w:themeColor="text1"/>
          <w:sz w:val="32"/>
          <w:szCs w:val="32"/>
        </w:rPr>
        <w:lastRenderedPageBreak/>
        <w:t>（一）由房产管理部门</w:t>
      </w:r>
      <w:r w:rsidRPr="00145A56">
        <w:rPr>
          <w:rFonts w:ascii="仿宋_GB2312" w:eastAsia="仿宋_GB2312" w:hAnsi="宋体"/>
          <w:color w:val="000000" w:themeColor="text1"/>
          <w:sz w:val="32"/>
          <w:szCs w:val="32"/>
        </w:rPr>
        <w:t>颁发的</w:t>
      </w:r>
      <w:r w:rsidRPr="00145A56">
        <w:rPr>
          <w:rFonts w:ascii="仿宋_GB2312" w:eastAsia="仿宋_GB2312" w:hAnsi="宋体" w:hint="eastAsia"/>
          <w:color w:val="000000" w:themeColor="text1"/>
          <w:sz w:val="32"/>
          <w:szCs w:val="32"/>
        </w:rPr>
        <w:t>房屋所有</w:t>
      </w:r>
      <w:r w:rsidRPr="00145A56">
        <w:rPr>
          <w:rFonts w:ascii="仿宋_GB2312" w:eastAsia="仿宋_GB2312" w:hAnsi="宋体"/>
          <w:color w:val="000000" w:themeColor="text1"/>
          <w:sz w:val="32"/>
          <w:szCs w:val="32"/>
        </w:rPr>
        <w:t>权证书；</w:t>
      </w:r>
    </w:p>
    <w:p w:rsidR="000C0BF5" w:rsidRPr="00145A56" w:rsidRDefault="000C0BF5" w:rsidP="00165C1F">
      <w:pPr>
        <w:spacing w:line="560" w:lineRule="exact"/>
        <w:ind w:firstLine="645"/>
        <w:rPr>
          <w:rFonts w:ascii="仿宋_GB2312" w:eastAsia="仿宋_GB2312" w:hAnsi="宋体"/>
          <w:color w:val="000000" w:themeColor="text1"/>
          <w:sz w:val="32"/>
          <w:szCs w:val="32"/>
        </w:rPr>
      </w:pPr>
      <w:r w:rsidRPr="00145A56">
        <w:rPr>
          <w:rFonts w:ascii="仿宋_GB2312" w:eastAsia="仿宋_GB2312" w:hAnsi="宋体" w:hint="eastAsia"/>
          <w:color w:val="000000" w:themeColor="text1"/>
          <w:sz w:val="32"/>
          <w:szCs w:val="32"/>
        </w:rPr>
        <w:t>（二）房地产</w:t>
      </w:r>
      <w:r w:rsidRPr="00145A56">
        <w:rPr>
          <w:rFonts w:ascii="仿宋_GB2312" w:eastAsia="仿宋_GB2312" w:hAnsi="宋体"/>
          <w:color w:val="000000" w:themeColor="text1"/>
          <w:sz w:val="32"/>
          <w:szCs w:val="32"/>
        </w:rPr>
        <w:t>转让合同</w:t>
      </w:r>
      <w:r w:rsidRPr="00145A56">
        <w:rPr>
          <w:rFonts w:ascii="仿宋_GB2312" w:eastAsia="仿宋_GB2312" w:hAnsi="宋体" w:hint="eastAsia"/>
          <w:color w:val="000000" w:themeColor="text1"/>
          <w:sz w:val="32"/>
          <w:szCs w:val="32"/>
        </w:rPr>
        <w:t>；</w:t>
      </w:r>
    </w:p>
    <w:p w:rsidR="000C0BF5" w:rsidRDefault="000C0BF5" w:rsidP="00165C1F">
      <w:pPr>
        <w:spacing w:line="560" w:lineRule="exact"/>
        <w:ind w:firstLine="645"/>
        <w:rPr>
          <w:rFonts w:ascii="仿宋_GB2312" w:eastAsia="仿宋_GB2312" w:hAnsi="宋体"/>
          <w:color w:val="000000" w:themeColor="text1"/>
          <w:sz w:val="32"/>
          <w:szCs w:val="32"/>
        </w:rPr>
      </w:pPr>
      <w:r w:rsidRPr="00145A56">
        <w:rPr>
          <w:rFonts w:ascii="仿宋_GB2312" w:eastAsia="仿宋_GB2312" w:hAnsi="宋体" w:hint="eastAsia"/>
          <w:color w:val="000000" w:themeColor="text1"/>
          <w:sz w:val="32"/>
          <w:szCs w:val="32"/>
        </w:rPr>
        <w:t>（三）</w:t>
      </w:r>
      <w:r w:rsidRPr="00145A56">
        <w:rPr>
          <w:rFonts w:ascii="仿宋_GB2312" w:eastAsia="仿宋_GB2312" w:hAnsi="宋体"/>
          <w:color w:val="000000" w:themeColor="text1"/>
          <w:sz w:val="32"/>
          <w:szCs w:val="32"/>
        </w:rPr>
        <w:t>费用发票</w:t>
      </w:r>
      <w:r w:rsidRPr="00145A56">
        <w:rPr>
          <w:rFonts w:ascii="仿宋_GB2312" w:eastAsia="仿宋_GB2312" w:hAnsi="宋体" w:hint="eastAsia"/>
          <w:color w:val="000000" w:themeColor="text1"/>
          <w:sz w:val="32"/>
          <w:szCs w:val="32"/>
        </w:rPr>
        <w:t>。</w:t>
      </w:r>
    </w:p>
    <w:p w:rsidR="00720F53" w:rsidRPr="00145A56" w:rsidRDefault="00F7478D" w:rsidP="00720F53">
      <w:pPr>
        <w:spacing w:line="560" w:lineRule="exact"/>
        <w:ind w:firstLineChars="200" w:firstLine="640"/>
        <w:rPr>
          <w:rFonts w:ascii="仿宋_GB2312" w:eastAsia="仿宋_GB2312" w:hAnsi="宋体"/>
          <w:color w:val="000000" w:themeColor="text1"/>
          <w:sz w:val="32"/>
          <w:szCs w:val="32"/>
        </w:rPr>
      </w:pPr>
      <w:r w:rsidRPr="000B4AE4">
        <w:rPr>
          <w:rFonts w:ascii="黑体" w:eastAsia="黑体" w:hAnsi="黑体" w:hint="eastAsia"/>
          <w:color w:val="000000" w:themeColor="text1"/>
          <w:sz w:val="32"/>
          <w:szCs w:val="32"/>
        </w:rPr>
        <w:t>第十</w:t>
      </w:r>
      <w:r w:rsidR="00480E64">
        <w:rPr>
          <w:rFonts w:ascii="黑体" w:eastAsia="黑体" w:hAnsi="黑体" w:hint="eastAsia"/>
          <w:color w:val="000000" w:themeColor="text1"/>
          <w:sz w:val="32"/>
          <w:szCs w:val="32"/>
        </w:rPr>
        <w:t>六</w:t>
      </w:r>
      <w:r w:rsidR="000C0BF5" w:rsidRPr="000B4AE4">
        <w:rPr>
          <w:rFonts w:ascii="黑体" w:eastAsia="黑体" w:hAnsi="黑体" w:hint="eastAsia"/>
          <w:color w:val="000000" w:themeColor="text1"/>
          <w:sz w:val="32"/>
          <w:szCs w:val="32"/>
        </w:rPr>
        <w:t>条</w:t>
      </w:r>
      <w:r w:rsidR="00DA49BD">
        <w:rPr>
          <w:rFonts w:ascii="黑体" w:eastAsia="黑体" w:hAnsi="黑体" w:hint="eastAsia"/>
          <w:color w:val="000000" w:themeColor="text1"/>
          <w:sz w:val="32"/>
          <w:szCs w:val="32"/>
        </w:rPr>
        <w:t xml:space="preserve"> </w:t>
      </w:r>
      <w:r w:rsidR="00720F53" w:rsidRPr="00145A56">
        <w:rPr>
          <w:rFonts w:ascii="仿宋_GB2312" w:eastAsia="仿宋_GB2312" w:hAnsi="宋体" w:hint="eastAsia"/>
          <w:color w:val="000000" w:themeColor="text1"/>
          <w:sz w:val="32"/>
          <w:szCs w:val="32"/>
        </w:rPr>
        <w:t>申请</w:t>
      </w:r>
      <w:r w:rsidR="00720F53">
        <w:rPr>
          <w:rFonts w:ascii="仿宋_GB2312" w:eastAsia="仿宋_GB2312" w:hAnsi="宋体" w:hint="eastAsia"/>
          <w:color w:val="000000" w:themeColor="text1"/>
          <w:sz w:val="32"/>
          <w:szCs w:val="32"/>
        </w:rPr>
        <w:t>本细则第九条</w:t>
      </w:r>
      <w:r w:rsidR="00720F53" w:rsidRPr="00145A56">
        <w:rPr>
          <w:rFonts w:ascii="仿宋_GB2312" w:eastAsia="仿宋_GB2312" w:hAnsi="宋体"/>
          <w:color w:val="000000" w:themeColor="text1"/>
          <w:sz w:val="32"/>
          <w:szCs w:val="32"/>
        </w:rPr>
        <w:t>租赁</w:t>
      </w:r>
      <w:r w:rsidR="00720F53" w:rsidRPr="00145A56">
        <w:rPr>
          <w:rFonts w:ascii="仿宋_GB2312" w:eastAsia="仿宋_GB2312" w:hAnsi="宋体" w:hint="eastAsia"/>
          <w:color w:val="000000" w:themeColor="text1"/>
          <w:sz w:val="32"/>
          <w:szCs w:val="32"/>
        </w:rPr>
        <w:t>办公</w:t>
      </w:r>
      <w:r w:rsidR="00720F53" w:rsidRPr="00145A56">
        <w:rPr>
          <w:rFonts w:ascii="仿宋_GB2312" w:eastAsia="仿宋_GB2312" w:hAnsi="宋体"/>
          <w:color w:val="000000" w:themeColor="text1"/>
          <w:sz w:val="32"/>
          <w:szCs w:val="32"/>
        </w:rPr>
        <w:t>用房</w:t>
      </w:r>
      <w:r w:rsidR="00720F53" w:rsidRPr="00145A56">
        <w:rPr>
          <w:rFonts w:ascii="仿宋_GB2312" w:eastAsia="仿宋_GB2312" w:hAnsi="宋体" w:hint="eastAsia"/>
          <w:color w:val="000000" w:themeColor="text1"/>
          <w:sz w:val="32"/>
          <w:szCs w:val="32"/>
        </w:rPr>
        <w:t>扶持</w:t>
      </w:r>
      <w:r w:rsidR="00720F53" w:rsidRPr="00145A56">
        <w:rPr>
          <w:rFonts w:ascii="仿宋_GB2312" w:eastAsia="仿宋_GB2312" w:hAnsi="宋体"/>
          <w:color w:val="000000" w:themeColor="text1"/>
          <w:sz w:val="32"/>
          <w:szCs w:val="32"/>
        </w:rPr>
        <w:t>的，</w:t>
      </w:r>
      <w:r w:rsidR="00720F53">
        <w:rPr>
          <w:rFonts w:ascii="仿宋_GB2312" w:eastAsia="仿宋_GB2312" w:hAnsi="宋体" w:hint="eastAsia"/>
          <w:color w:val="000000" w:themeColor="text1"/>
          <w:sz w:val="32"/>
          <w:szCs w:val="32"/>
        </w:rPr>
        <w:t>除提供第十四条基本材料外，申报主体</w:t>
      </w:r>
      <w:r w:rsidR="00720F53" w:rsidRPr="00145A56">
        <w:rPr>
          <w:rFonts w:ascii="仿宋_GB2312" w:eastAsia="仿宋_GB2312" w:hAnsi="宋体"/>
          <w:color w:val="000000" w:themeColor="text1"/>
          <w:sz w:val="32"/>
          <w:szCs w:val="32"/>
        </w:rPr>
        <w:t>还需提供：</w:t>
      </w:r>
    </w:p>
    <w:p w:rsidR="00720F53" w:rsidRPr="00145A56" w:rsidRDefault="00720F53" w:rsidP="00720F53">
      <w:pPr>
        <w:spacing w:line="560" w:lineRule="exact"/>
        <w:ind w:firstLineChars="200" w:firstLine="640"/>
        <w:rPr>
          <w:rFonts w:ascii="仿宋_GB2312" w:eastAsia="仿宋_GB2312" w:hAnsi="宋体"/>
          <w:color w:val="000000" w:themeColor="text1"/>
          <w:sz w:val="32"/>
          <w:szCs w:val="32"/>
        </w:rPr>
      </w:pPr>
      <w:r w:rsidRPr="00145A56">
        <w:rPr>
          <w:rFonts w:ascii="仿宋_GB2312" w:eastAsia="仿宋_GB2312" w:hAnsi="宋体" w:hint="eastAsia"/>
          <w:color w:val="000000" w:themeColor="text1"/>
          <w:sz w:val="32"/>
          <w:szCs w:val="32"/>
        </w:rPr>
        <w:t>（一）经</w:t>
      </w:r>
      <w:r w:rsidRPr="00145A56">
        <w:rPr>
          <w:rFonts w:ascii="仿宋_GB2312" w:eastAsia="仿宋_GB2312" w:hAnsi="宋体"/>
          <w:color w:val="000000" w:themeColor="text1"/>
          <w:sz w:val="32"/>
          <w:szCs w:val="32"/>
        </w:rPr>
        <w:t>房产管理部门登记（</w:t>
      </w:r>
      <w:r w:rsidRPr="00145A56">
        <w:rPr>
          <w:rFonts w:ascii="仿宋_GB2312" w:eastAsia="仿宋_GB2312" w:hAnsi="宋体" w:hint="eastAsia"/>
          <w:color w:val="000000" w:themeColor="text1"/>
          <w:sz w:val="32"/>
          <w:szCs w:val="32"/>
        </w:rPr>
        <w:t>备案</w:t>
      </w:r>
      <w:r w:rsidRPr="00145A56">
        <w:rPr>
          <w:rFonts w:ascii="仿宋_GB2312" w:eastAsia="仿宋_GB2312" w:hAnsi="宋体"/>
          <w:color w:val="000000" w:themeColor="text1"/>
          <w:sz w:val="32"/>
          <w:szCs w:val="32"/>
        </w:rPr>
        <w:t>）</w:t>
      </w:r>
      <w:r w:rsidRPr="00145A56">
        <w:rPr>
          <w:rFonts w:ascii="仿宋_GB2312" w:eastAsia="仿宋_GB2312" w:hAnsi="宋体" w:hint="eastAsia"/>
          <w:color w:val="000000" w:themeColor="text1"/>
          <w:sz w:val="32"/>
          <w:szCs w:val="32"/>
        </w:rPr>
        <w:t>的房屋</w:t>
      </w:r>
      <w:r w:rsidRPr="00145A56">
        <w:rPr>
          <w:rFonts w:ascii="仿宋_GB2312" w:eastAsia="仿宋_GB2312" w:hAnsi="宋体"/>
          <w:color w:val="000000" w:themeColor="text1"/>
          <w:sz w:val="32"/>
          <w:szCs w:val="32"/>
        </w:rPr>
        <w:t>租赁合同；</w:t>
      </w:r>
    </w:p>
    <w:p w:rsidR="00720F53" w:rsidRDefault="00720F53" w:rsidP="00720F53">
      <w:pPr>
        <w:spacing w:line="560" w:lineRule="exact"/>
        <w:ind w:firstLine="645"/>
        <w:rPr>
          <w:rFonts w:ascii="仿宋_GB2312" w:eastAsia="仿宋_GB2312" w:hAnsi="宋体"/>
          <w:color w:val="000000" w:themeColor="text1"/>
          <w:sz w:val="32"/>
          <w:szCs w:val="32"/>
        </w:rPr>
      </w:pPr>
      <w:r w:rsidRPr="00145A56">
        <w:rPr>
          <w:rFonts w:ascii="仿宋_GB2312" w:eastAsia="仿宋_GB2312" w:hAnsi="宋体" w:hint="eastAsia"/>
          <w:color w:val="000000" w:themeColor="text1"/>
          <w:sz w:val="32"/>
          <w:szCs w:val="32"/>
        </w:rPr>
        <w:t>（</w:t>
      </w:r>
      <w:r>
        <w:rPr>
          <w:rFonts w:ascii="仿宋_GB2312" w:eastAsia="仿宋_GB2312" w:hAnsi="宋体" w:hint="eastAsia"/>
          <w:color w:val="000000" w:themeColor="text1"/>
          <w:sz w:val="32"/>
          <w:szCs w:val="32"/>
        </w:rPr>
        <w:t>二</w:t>
      </w:r>
      <w:r w:rsidRPr="00145A56">
        <w:rPr>
          <w:rFonts w:ascii="仿宋_GB2312" w:eastAsia="仿宋_GB2312" w:hAnsi="宋体" w:hint="eastAsia"/>
          <w:color w:val="000000" w:themeColor="text1"/>
          <w:sz w:val="32"/>
          <w:szCs w:val="32"/>
        </w:rPr>
        <w:t>）费用</w:t>
      </w:r>
      <w:r w:rsidRPr="00145A56">
        <w:rPr>
          <w:rFonts w:ascii="仿宋_GB2312" w:eastAsia="仿宋_GB2312" w:hAnsi="宋体"/>
          <w:color w:val="000000" w:themeColor="text1"/>
          <w:sz w:val="32"/>
          <w:szCs w:val="32"/>
        </w:rPr>
        <w:t>发票。</w:t>
      </w:r>
    </w:p>
    <w:p w:rsidR="00720F53" w:rsidRPr="00145A56" w:rsidRDefault="00720F53" w:rsidP="00720F53">
      <w:pPr>
        <w:spacing w:line="560" w:lineRule="exact"/>
        <w:ind w:firstLineChars="200" w:firstLine="640"/>
        <w:rPr>
          <w:rFonts w:ascii="仿宋_GB2312" w:eastAsia="仿宋_GB2312" w:hAnsi="宋体"/>
          <w:color w:val="000000" w:themeColor="text1"/>
          <w:sz w:val="32"/>
          <w:szCs w:val="32"/>
        </w:rPr>
      </w:pPr>
      <w:r w:rsidRPr="000B4AE4">
        <w:rPr>
          <w:rFonts w:ascii="黑体" w:eastAsia="黑体" w:hAnsi="黑体" w:hint="eastAsia"/>
          <w:color w:val="000000" w:themeColor="text1"/>
          <w:sz w:val="32"/>
          <w:szCs w:val="32"/>
        </w:rPr>
        <w:t>第十</w:t>
      </w:r>
      <w:r>
        <w:rPr>
          <w:rFonts w:ascii="黑体" w:eastAsia="黑体" w:hAnsi="黑体" w:hint="eastAsia"/>
          <w:color w:val="000000" w:themeColor="text1"/>
          <w:sz w:val="32"/>
          <w:szCs w:val="32"/>
        </w:rPr>
        <w:t>七</w:t>
      </w:r>
      <w:r w:rsidRPr="000B4AE4">
        <w:rPr>
          <w:rFonts w:ascii="黑体" w:eastAsia="黑体" w:hAnsi="黑体" w:hint="eastAsia"/>
          <w:color w:val="000000" w:themeColor="text1"/>
          <w:sz w:val="32"/>
          <w:szCs w:val="32"/>
        </w:rPr>
        <w:t>条</w:t>
      </w:r>
      <w:r>
        <w:rPr>
          <w:rFonts w:ascii="黑体" w:eastAsia="黑体" w:hAnsi="黑体" w:hint="eastAsia"/>
          <w:color w:val="000000" w:themeColor="text1"/>
          <w:sz w:val="32"/>
          <w:szCs w:val="32"/>
        </w:rPr>
        <w:t xml:space="preserve"> </w:t>
      </w:r>
      <w:r w:rsidRPr="00145A56">
        <w:rPr>
          <w:rFonts w:ascii="仿宋_GB2312" w:eastAsia="仿宋_GB2312" w:hAnsi="仿宋" w:cs="宋体" w:hint="eastAsia"/>
          <w:bCs/>
          <w:color w:val="000000" w:themeColor="text1"/>
          <w:kern w:val="36"/>
          <w:sz w:val="32"/>
          <w:szCs w:val="32"/>
        </w:rPr>
        <w:t>申请</w:t>
      </w:r>
      <w:r>
        <w:rPr>
          <w:rFonts w:ascii="仿宋_GB2312" w:eastAsia="仿宋_GB2312" w:hAnsi="仿宋" w:cs="宋体" w:hint="eastAsia"/>
          <w:bCs/>
          <w:color w:val="000000" w:themeColor="text1"/>
          <w:kern w:val="36"/>
          <w:sz w:val="32"/>
          <w:szCs w:val="32"/>
        </w:rPr>
        <w:t>本细则第十条管理费扶持的，</w:t>
      </w:r>
      <w:r>
        <w:rPr>
          <w:rFonts w:ascii="仿宋_GB2312" w:eastAsia="仿宋_GB2312" w:hAnsi="宋体" w:hint="eastAsia"/>
          <w:color w:val="000000" w:themeColor="text1"/>
          <w:sz w:val="32"/>
          <w:szCs w:val="32"/>
        </w:rPr>
        <w:t>除提供第十四条基本材料外，申报主体</w:t>
      </w:r>
      <w:r w:rsidRPr="00145A56">
        <w:rPr>
          <w:rFonts w:ascii="仿宋_GB2312" w:eastAsia="仿宋_GB2312" w:hAnsi="宋体"/>
          <w:color w:val="000000" w:themeColor="text1"/>
          <w:sz w:val="32"/>
          <w:szCs w:val="32"/>
        </w:rPr>
        <w:t>还需提供：</w:t>
      </w:r>
    </w:p>
    <w:p w:rsidR="00885B28" w:rsidRDefault="00885B28" w:rsidP="00885B28">
      <w:pPr>
        <w:spacing w:line="560" w:lineRule="exact"/>
        <w:ind w:firstLine="645"/>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（一）物业管理服务合同或协议；</w:t>
      </w:r>
    </w:p>
    <w:p w:rsidR="00885B28" w:rsidRDefault="00885B28" w:rsidP="00885B28">
      <w:pPr>
        <w:spacing w:line="560" w:lineRule="exact"/>
        <w:ind w:firstLine="645"/>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（二）费用发票。</w:t>
      </w:r>
    </w:p>
    <w:p w:rsidR="00813D14" w:rsidRPr="00CC229E" w:rsidRDefault="00813D14" w:rsidP="00813D14">
      <w:pPr>
        <w:spacing w:line="560" w:lineRule="exact"/>
        <w:ind w:firstLineChars="200" w:firstLine="640"/>
        <w:rPr>
          <w:rFonts w:ascii="黑体" w:eastAsia="黑体" w:hAnsi="黑体"/>
          <w:color w:val="000000" w:themeColor="text1"/>
          <w:sz w:val="32"/>
          <w:szCs w:val="32"/>
        </w:rPr>
      </w:pPr>
      <w:r w:rsidRPr="000B4AE4">
        <w:rPr>
          <w:rFonts w:ascii="黑体" w:eastAsia="黑体" w:hAnsi="黑体" w:hint="eastAsia"/>
          <w:color w:val="000000" w:themeColor="text1"/>
          <w:sz w:val="32"/>
          <w:szCs w:val="32"/>
        </w:rPr>
        <w:t>第十</w:t>
      </w:r>
      <w:r>
        <w:rPr>
          <w:rFonts w:ascii="黑体" w:eastAsia="黑体" w:hAnsi="黑体" w:hint="eastAsia"/>
          <w:color w:val="000000" w:themeColor="text1"/>
          <w:sz w:val="32"/>
          <w:szCs w:val="32"/>
        </w:rPr>
        <w:t>八</w:t>
      </w:r>
      <w:r w:rsidRPr="000B4AE4">
        <w:rPr>
          <w:rFonts w:ascii="黑体" w:eastAsia="黑体" w:hAnsi="黑体" w:hint="eastAsia"/>
          <w:color w:val="000000" w:themeColor="text1"/>
          <w:sz w:val="32"/>
          <w:szCs w:val="32"/>
        </w:rPr>
        <w:t>条</w:t>
      </w:r>
      <w:r>
        <w:rPr>
          <w:rFonts w:ascii="黑体" w:eastAsia="黑体" w:hAnsi="黑体" w:hint="eastAsia"/>
          <w:color w:val="000000" w:themeColor="text1"/>
          <w:sz w:val="32"/>
          <w:szCs w:val="32"/>
        </w:rPr>
        <w:t xml:space="preserve"> </w:t>
      </w:r>
      <w:r w:rsidRPr="00145A56">
        <w:rPr>
          <w:rFonts w:ascii="仿宋_GB2312" w:eastAsia="仿宋_GB2312" w:hAnsi="仿宋" w:cs="宋体" w:hint="eastAsia"/>
          <w:bCs/>
          <w:color w:val="000000" w:themeColor="text1"/>
          <w:kern w:val="36"/>
          <w:sz w:val="32"/>
          <w:szCs w:val="32"/>
        </w:rPr>
        <w:t>申请</w:t>
      </w:r>
      <w:r>
        <w:rPr>
          <w:rFonts w:ascii="仿宋_GB2312" w:eastAsia="仿宋_GB2312" w:hAnsi="仿宋" w:cs="宋体" w:hint="eastAsia"/>
          <w:bCs/>
          <w:color w:val="000000" w:themeColor="text1"/>
          <w:kern w:val="36"/>
          <w:sz w:val="32"/>
          <w:szCs w:val="32"/>
        </w:rPr>
        <w:t>本细则</w:t>
      </w:r>
      <w:r w:rsidRPr="00145A56">
        <w:rPr>
          <w:rFonts w:ascii="仿宋_GB2312" w:eastAsia="仿宋_GB2312" w:hAnsi="仿宋" w:cs="宋体" w:hint="eastAsia"/>
          <w:bCs/>
          <w:color w:val="000000" w:themeColor="text1"/>
          <w:kern w:val="36"/>
          <w:sz w:val="32"/>
          <w:szCs w:val="32"/>
        </w:rPr>
        <w:t>第</w:t>
      </w:r>
      <w:r>
        <w:rPr>
          <w:rFonts w:ascii="仿宋_GB2312" w:eastAsia="仿宋_GB2312" w:hAnsi="仿宋" w:cs="宋体" w:hint="eastAsia"/>
          <w:bCs/>
          <w:color w:val="000000" w:themeColor="text1"/>
          <w:kern w:val="36"/>
          <w:sz w:val="32"/>
          <w:szCs w:val="32"/>
        </w:rPr>
        <w:t>十一</w:t>
      </w:r>
      <w:r w:rsidRPr="00145A56">
        <w:rPr>
          <w:rFonts w:ascii="仿宋_GB2312" w:eastAsia="仿宋_GB2312" w:hAnsi="仿宋" w:cs="宋体" w:hint="eastAsia"/>
          <w:bCs/>
          <w:color w:val="000000" w:themeColor="text1"/>
          <w:kern w:val="36"/>
          <w:sz w:val="32"/>
          <w:szCs w:val="32"/>
        </w:rPr>
        <w:t>条</w:t>
      </w:r>
      <w:r w:rsidRPr="00145A56">
        <w:rPr>
          <w:rFonts w:ascii="仿宋_GB2312" w:eastAsia="仿宋_GB2312" w:hAnsi="仿宋" w:hint="eastAsia"/>
          <w:color w:val="000000" w:themeColor="text1"/>
          <w:sz w:val="32"/>
          <w:szCs w:val="32"/>
        </w:rPr>
        <w:t>装修办公用房</w:t>
      </w:r>
      <w:r>
        <w:rPr>
          <w:rFonts w:ascii="仿宋_GB2312" w:eastAsia="仿宋_GB2312" w:hAnsi="仿宋" w:hint="eastAsia"/>
          <w:color w:val="000000" w:themeColor="text1"/>
          <w:sz w:val="32"/>
          <w:szCs w:val="32"/>
        </w:rPr>
        <w:t>扶</w:t>
      </w:r>
      <w:r w:rsidRPr="00145A56">
        <w:rPr>
          <w:rFonts w:ascii="仿宋_GB2312" w:eastAsia="仿宋_GB2312" w:hAnsi="仿宋" w:hint="eastAsia"/>
          <w:color w:val="000000" w:themeColor="text1"/>
          <w:sz w:val="32"/>
          <w:szCs w:val="32"/>
        </w:rPr>
        <w:t>持</w:t>
      </w:r>
      <w:r w:rsidRPr="00145A56">
        <w:rPr>
          <w:rFonts w:ascii="仿宋_GB2312" w:eastAsia="仿宋_GB2312" w:hAnsi="仿宋" w:hint="eastAsia"/>
          <w:bCs/>
          <w:color w:val="000000" w:themeColor="text1"/>
          <w:kern w:val="36"/>
          <w:sz w:val="32"/>
          <w:szCs w:val="32"/>
        </w:rPr>
        <w:t>的</w:t>
      </w:r>
      <w:r>
        <w:rPr>
          <w:rFonts w:ascii="仿宋_GB2312" w:eastAsia="仿宋_GB2312" w:hAnsi="仿宋" w:hint="eastAsia"/>
          <w:bCs/>
          <w:color w:val="000000" w:themeColor="text1"/>
          <w:kern w:val="36"/>
          <w:sz w:val="32"/>
          <w:szCs w:val="32"/>
        </w:rPr>
        <w:t>，</w:t>
      </w:r>
      <w:r>
        <w:rPr>
          <w:rFonts w:ascii="仿宋_GB2312" w:eastAsia="仿宋_GB2312" w:hAnsi="宋体" w:hint="eastAsia"/>
          <w:color w:val="000000" w:themeColor="text1"/>
          <w:sz w:val="32"/>
          <w:szCs w:val="32"/>
        </w:rPr>
        <w:t>除提供第十四条基本材料外，申报主体</w:t>
      </w:r>
      <w:r w:rsidRPr="00145A56">
        <w:rPr>
          <w:rFonts w:ascii="仿宋_GB2312" w:eastAsia="仿宋_GB2312" w:hAnsi="宋体"/>
          <w:color w:val="000000" w:themeColor="text1"/>
          <w:sz w:val="32"/>
          <w:szCs w:val="32"/>
        </w:rPr>
        <w:t>还需提供</w:t>
      </w:r>
      <w:r>
        <w:rPr>
          <w:rFonts w:ascii="仿宋_GB2312" w:eastAsia="仿宋_GB2312" w:hAnsi="仿宋" w:hint="eastAsia"/>
          <w:bCs/>
          <w:color w:val="000000" w:themeColor="text1"/>
          <w:kern w:val="36"/>
          <w:sz w:val="32"/>
          <w:szCs w:val="32"/>
        </w:rPr>
        <w:t>装修合同。</w:t>
      </w:r>
    </w:p>
    <w:p w:rsidR="00813D14" w:rsidRDefault="00813D14" w:rsidP="00813D14">
      <w:pPr>
        <w:spacing w:line="560" w:lineRule="exact"/>
        <w:ind w:firstLineChars="200" w:firstLine="640"/>
        <w:rPr>
          <w:rFonts w:ascii="仿宋_GB2312" w:eastAsia="仿宋_GB2312" w:hAnsi="仿宋"/>
          <w:bCs/>
          <w:color w:val="000000" w:themeColor="text1"/>
          <w:kern w:val="36"/>
          <w:sz w:val="32"/>
          <w:szCs w:val="32"/>
        </w:rPr>
      </w:pPr>
      <w:r w:rsidRPr="000B4AE4">
        <w:rPr>
          <w:rFonts w:ascii="黑体" w:eastAsia="黑体" w:hAnsi="黑体" w:hint="eastAsia"/>
          <w:color w:val="000000" w:themeColor="text1"/>
          <w:sz w:val="32"/>
          <w:szCs w:val="32"/>
        </w:rPr>
        <w:t>第十</w:t>
      </w:r>
      <w:r>
        <w:rPr>
          <w:rFonts w:ascii="黑体" w:eastAsia="黑体" w:hAnsi="黑体" w:hint="eastAsia"/>
          <w:color w:val="000000" w:themeColor="text1"/>
          <w:sz w:val="32"/>
          <w:szCs w:val="32"/>
        </w:rPr>
        <w:t>九</w:t>
      </w:r>
      <w:r w:rsidRPr="000B4AE4">
        <w:rPr>
          <w:rFonts w:ascii="黑体" w:eastAsia="黑体" w:hAnsi="黑体" w:hint="eastAsia"/>
          <w:color w:val="000000" w:themeColor="text1"/>
          <w:sz w:val="32"/>
          <w:szCs w:val="32"/>
        </w:rPr>
        <w:t>条</w:t>
      </w:r>
      <w:r>
        <w:rPr>
          <w:rFonts w:ascii="黑体" w:eastAsia="黑体" w:hAnsi="黑体" w:hint="eastAsia"/>
          <w:color w:val="000000" w:themeColor="text1"/>
          <w:sz w:val="32"/>
          <w:szCs w:val="32"/>
        </w:rPr>
        <w:t xml:space="preserve"> </w:t>
      </w:r>
      <w:r w:rsidRPr="00145A56">
        <w:rPr>
          <w:rFonts w:ascii="仿宋_GB2312" w:eastAsia="仿宋_GB2312" w:hAnsi="仿宋" w:cs="宋体" w:hint="eastAsia"/>
          <w:bCs/>
          <w:color w:val="000000" w:themeColor="text1"/>
          <w:kern w:val="36"/>
          <w:sz w:val="32"/>
          <w:szCs w:val="32"/>
        </w:rPr>
        <w:t>申请</w:t>
      </w:r>
      <w:r>
        <w:rPr>
          <w:rFonts w:ascii="仿宋_GB2312" w:eastAsia="仿宋_GB2312" w:hAnsi="仿宋" w:cs="宋体" w:hint="eastAsia"/>
          <w:bCs/>
          <w:color w:val="000000" w:themeColor="text1"/>
          <w:kern w:val="36"/>
          <w:sz w:val="32"/>
          <w:szCs w:val="32"/>
        </w:rPr>
        <w:t>本细则</w:t>
      </w:r>
      <w:r w:rsidRPr="00145A56">
        <w:rPr>
          <w:rFonts w:ascii="仿宋_GB2312" w:eastAsia="仿宋_GB2312" w:hAnsi="仿宋" w:cs="宋体" w:hint="eastAsia"/>
          <w:bCs/>
          <w:color w:val="000000" w:themeColor="text1"/>
          <w:kern w:val="36"/>
          <w:sz w:val="32"/>
          <w:szCs w:val="32"/>
        </w:rPr>
        <w:t>第</w:t>
      </w:r>
      <w:r>
        <w:rPr>
          <w:rFonts w:ascii="仿宋_GB2312" w:eastAsia="仿宋_GB2312" w:hAnsi="仿宋" w:cs="宋体" w:hint="eastAsia"/>
          <w:bCs/>
          <w:color w:val="000000" w:themeColor="text1"/>
          <w:kern w:val="36"/>
          <w:sz w:val="32"/>
          <w:szCs w:val="32"/>
        </w:rPr>
        <w:t>十一</w:t>
      </w:r>
      <w:r w:rsidRPr="00145A56">
        <w:rPr>
          <w:rFonts w:ascii="仿宋_GB2312" w:eastAsia="仿宋_GB2312" w:hAnsi="仿宋" w:cs="宋体" w:hint="eastAsia"/>
          <w:bCs/>
          <w:color w:val="000000" w:themeColor="text1"/>
          <w:kern w:val="36"/>
          <w:sz w:val="32"/>
          <w:szCs w:val="32"/>
        </w:rPr>
        <w:t>条</w:t>
      </w:r>
      <w:r w:rsidRPr="00145A56">
        <w:rPr>
          <w:rFonts w:ascii="仿宋_GB2312" w:eastAsia="仿宋_GB2312" w:hAnsi="仿宋" w:hint="eastAsia"/>
          <w:color w:val="000000" w:themeColor="text1"/>
          <w:sz w:val="32"/>
          <w:szCs w:val="32"/>
        </w:rPr>
        <w:t>装修办公用房</w:t>
      </w:r>
      <w:r>
        <w:rPr>
          <w:rFonts w:ascii="仿宋_GB2312" w:eastAsia="仿宋_GB2312" w:hAnsi="仿宋" w:hint="eastAsia"/>
          <w:color w:val="000000" w:themeColor="text1"/>
          <w:sz w:val="32"/>
          <w:szCs w:val="32"/>
        </w:rPr>
        <w:t>扶</w:t>
      </w:r>
      <w:r w:rsidRPr="00145A56">
        <w:rPr>
          <w:rFonts w:ascii="仿宋_GB2312" w:eastAsia="仿宋_GB2312" w:hAnsi="仿宋" w:hint="eastAsia"/>
          <w:color w:val="000000" w:themeColor="text1"/>
          <w:sz w:val="32"/>
          <w:szCs w:val="32"/>
        </w:rPr>
        <w:t>持</w:t>
      </w:r>
      <w:r w:rsidRPr="00145A56">
        <w:rPr>
          <w:rFonts w:ascii="仿宋_GB2312" w:eastAsia="仿宋_GB2312" w:hAnsi="仿宋" w:hint="eastAsia"/>
          <w:bCs/>
          <w:color w:val="000000" w:themeColor="text1"/>
          <w:kern w:val="36"/>
          <w:sz w:val="32"/>
          <w:szCs w:val="32"/>
        </w:rPr>
        <w:t>的，需由区经济促进局委托注册会计师事务所出具申报项目专项审计报告</w:t>
      </w:r>
      <w:r>
        <w:rPr>
          <w:rFonts w:ascii="仿宋_GB2312" w:eastAsia="仿宋_GB2312" w:hAnsi="仿宋" w:hint="eastAsia"/>
          <w:bCs/>
          <w:color w:val="000000" w:themeColor="text1"/>
          <w:kern w:val="36"/>
          <w:sz w:val="32"/>
          <w:szCs w:val="32"/>
        </w:rPr>
        <w:t>。</w:t>
      </w:r>
    </w:p>
    <w:p w:rsidR="00813D14" w:rsidRDefault="00813D14" w:rsidP="00813D14">
      <w:pPr>
        <w:spacing w:line="560" w:lineRule="exact"/>
        <w:ind w:firstLineChars="200" w:firstLine="640"/>
        <w:rPr>
          <w:rFonts w:ascii="仿宋_GB2312" w:eastAsia="仿宋_GB2312" w:hAnsi="仿宋"/>
          <w:bCs/>
          <w:color w:val="000000" w:themeColor="text1"/>
          <w:kern w:val="36"/>
          <w:sz w:val="32"/>
          <w:szCs w:val="32"/>
        </w:rPr>
      </w:pPr>
      <w:r>
        <w:rPr>
          <w:rFonts w:ascii="仿宋_GB2312" w:eastAsia="仿宋_GB2312" w:hAnsi="仿宋" w:hint="eastAsia"/>
          <w:bCs/>
          <w:color w:val="000000" w:themeColor="text1"/>
          <w:kern w:val="36"/>
          <w:sz w:val="32"/>
          <w:szCs w:val="32"/>
        </w:rPr>
        <w:t>申请本细则扶持的房地产企业，</w:t>
      </w:r>
      <w:r w:rsidRPr="00145A56">
        <w:rPr>
          <w:rFonts w:ascii="仿宋_GB2312" w:eastAsia="仿宋_GB2312" w:hAnsi="仿宋" w:hint="eastAsia"/>
          <w:bCs/>
          <w:color w:val="000000" w:themeColor="text1"/>
          <w:kern w:val="36"/>
          <w:sz w:val="32"/>
          <w:szCs w:val="32"/>
        </w:rPr>
        <w:t>需由区经济促进局委托注册会计师事务所</w:t>
      </w:r>
      <w:r>
        <w:rPr>
          <w:rFonts w:ascii="仿宋_GB2312" w:eastAsia="仿宋_GB2312" w:hAnsi="仿宋" w:hint="eastAsia"/>
          <w:bCs/>
          <w:color w:val="000000" w:themeColor="text1"/>
          <w:kern w:val="36"/>
          <w:sz w:val="32"/>
          <w:szCs w:val="32"/>
        </w:rPr>
        <w:t>审计其</w:t>
      </w:r>
      <w:r w:rsidRPr="00145A56">
        <w:rPr>
          <w:rFonts w:ascii="仿宋_GB2312" w:eastAsia="仿宋_GB2312" w:hAnsi="仿宋" w:hint="eastAsia"/>
          <w:color w:val="000000" w:themeColor="text1"/>
          <w:sz w:val="32"/>
          <w:szCs w:val="32"/>
        </w:rPr>
        <w:t>在罗湖因销售收入及地价等一次性因素</w:t>
      </w:r>
      <w:r>
        <w:rPr>
          <w:rFonts w:ascii="仿宋_GB2312" w:eastAsia="仿宋_GB2312" w:hAnsi="仿宋" w:hint="eastAsia"/>
          <w:color w:val="000000" w:themeColor="text1"/>
          <w:sz w:val="32"/>
          <w:szCs w:val="32"/>
        </w:rPr>
        <w:t>的纳税情况，</w:t>
      </w:r>
      <w:r w:rsidRPr="00145A56">
        <w:rPr>
          <w:rFonts w:ascii="仿宋_GB2312" w:eastAsia="仿宋_GB2312" w:hAnsi="仿宋" w:hint="eastAsia"/>
          <w:bCs/>
          <w:color w:val="000000" w:themeColor="text1"/>
          <w:kern w:val="36"/>
          <w:sz w:val="32"/>
          <w:szCs w:val="32"/>
        </w:rPr>
        <w:t>出具专项审计报告</w:t>
      </w:r>
      <w:r>
        <w:rPr>
          <w:rFonts w:ascii="仿宋_GB2312" w:eastAsia="仿宋_GB2312" w:hAnsi="仿宋" w:hint="eastAsia"/>
          <w:bCs/>
          <w:color w:val="000000" w:themeColor="text1"/>
          <w:kern w:val="36"/>
          <w:sz w:val="32"/>
          <w:szCs w:val="32"/>
        </w:rPr>
        <w:t>。</w:t>
      </w:r>
    </w:p>
    <w:p w:rsidR="00813D14" w:rsidRPr="00415DE4" w:rsidRDefault="00813D14" w:rsidP="00813D14">
      <w:pPr>
        <w:spacing w:line="560" w:lineRule="exact"/>
        <w:ind w:firstLineChars="200" w:firstLine="640"/>
        <w:rPr>
          <w:rFonts w:ascii="仿宋_GB2312" w:eastAsia="仿宋_GB2312" w:hAnsi="仿宋"/>
          <w:color w:val="000000" w:themeColor="text1"/>
          <w:sz w:val="32"/>
          <w:szCs w:val="32"/>
        </w:rPr>
      </w:pPr>
      <w:r w:rsidRPr="00145A56">
        <w:rPr>
          <w:rFonts w:ascii="黑体" w:eastAsia="黑体" w:hAnsi="黑体" w:cs="宋体" w:hint="eastAsia"/>
          <w:bCs/>
          <w:color w:val="000000" w:themeColor="text1"/>
          <w:kern w:val="36"/>
          <w:sz w:val="32"/>
          <w:szCs w:val="32"/>
        </w:rPr>
        <w:t>第</w:t>
      </w:r>
      <w:r>
        <w:rPr>
          <w:rFonts w:ascii="黑体" w:eastAsia="黑体" w:hAnsi="黑体" w:cs="宋体" w:hint="eastAsia"/>
          <w:bCs/>
          <w:color w:val="000000" w:themeColor="text1"/>
          <w:kern w:val="36"/>
          <w:sz w:val="32"/>
          <w:szCs w:val="32"/>
        </w:rPr>
        <w:t>二十</w:t>
      </w:r>
      <w:r w:rsidRPr="00145A56">
        <w:rPr>
          <w:rFonts w:ascii="黑体" w:eastAsia="黑体" w:hAnsi="黑体" w:cs="宋体" w:hint="eastAsia"/>
          <w:bCs/>
          <w:color w:val="000000" w:themeColor="text1"/>
          <w:kern w:val="36"/>
          <w:sz w:val="32"/>
          <w:szCs w:val="32"/>
        </w:rPr>
        <w:t>条</w:t>
      </w:r>
      <w:r>
        <w:rPr>
          <w:rFonts w:ascii="黑体" w:eastAsia="黑体" w:hAnsi="黑体" w:cs="宋体" w:hint="eastAsia"/>
          <w:bCs/>
          <w:color w:val="000000" w:themeColor="text1"/>
          <w:kern w:val="36"/>
          <w:sz w:val="32"/>
          <w:szCs w:val="32"/>
        </w:rPr>
        <w:t xml:space="preserve"> </w:t>
      </w:r>
      <w:r w:rsidRPr="00415DE4">
        <w:rPr>
          <w:rFonts w:ascii="仿宋_GB2312" w:eastAsia="仿宋_GB2312" w:hAnsi="仿宋" w:hint="eastAsia"/>
          <w:color w:val="000000" w:themeColor="text1"/>
          <w:sz w:val="32"/>
          <w:szCs w:val="32"/>
        </w:rPr>
        <w:t>申请本细则第十二条</w:t>
      </w:r>
      <w:r w:rsidRPr="00415DE4">
        <w:rPr>
          <w:rFonts w:ascii="仿宋_GB2312" w:eastAsia="仿宋_GB2312" w:hAnsi="仿宋" w:cs="宋体" w:hint="eastAsia"/>
          <w:bCs/>
          <w:color w:val="000000" w:themeColor="text1"/>
          <w:kern w:val="36"/>
          <w:sz w:val="32"/>
          <w:szCs w:val="32"/>
        </w:rPr>
        <w:t>总部企业管理团队扶持</w:t>
      </w:r>
      <w:r w:rsidRPr="00415DE4">
        <w:rPr>
          <w:rFonts w:ascii="仿宋_GB2312" w:eastAsia="仿宋_GB2312" w:hAnsi="仿宋" w:cs="宋体"/>
          <w:bCs/>
          <w:color w:val="000000" w:themeColor="text1"/>
          <w:kern w:val="36"/>
          <w:sz w:val="32"/>
          <w:szCs w:val="32"/>
        </w:rPr>
        <w:t>的，不需提供</w:t>
      </w:r>
      <w:r w:rsidRPr="00415DE4">
        <w:rPr>
          <w:rFonts w:ascii="仿宋_GB2312" w:eastAsia="仿宋_GB2312" w:hAnsi="仿宋" w:hint="eastAsia"/>
          <w:color w:val="000000" w:themeColor="text1"/>
          <w:sz w:val="32"/>
          <w:szCs w:val="32"/>
        </w:rPr>
        <w:t>第十四条中第（四）款材料，如</w:t>
      </w:r>
      <w:r w:rsidRPr="00415DE4">
        <w:rPr>
          <w:rFonts w:ascii="仿宋_GB2312" w:eastAsia="仿宋_GB2312" w:hAnsi="仿宋"/>
          <w:color w:val="000000" w:themeColor="text1"/>
          <w:sz w:val="32"/>
          <w:szCs w:val="32"/>
        </w:rPr>
        <w:t>拨付至企业管理团队个人账户，</w:t>
      </w:r>
      <w:r w:rsidRPr="00415DE4">
        <w:rPr>
          <w:rFonts w:ascii="仿宋_GB2312" w:eastAsia="仿宋_GB2312" w:hAnsi="仿宋" w:hint="eastAsia"/>
          <w:color w:val="000000" w:themeColor="text1"/>
          <w:sz w:val="32"/>
          <w:szCs w:val="32"/>
        </w:rPr>
        <w:t>需</w:t>
      </w:r>
      <w:r w:rsidRPr="00415DE4">
        <w:rPr>
          <w:rFonts w:ascii="仿宋_GB2312" w:eastAsia="仿宋_GB2312" w:hAnsi="仿宋"/>
          <w:color w:val="000000" w:themeColor="text1"/>
          <w:sz w:val="32"/>
          <w:szCs w:val="32"/>
        </w:rPr>
        <w:t>提供以下材料：</w:t>
      </w:r>
    </w:p>
    <w:p w:rsidR="00813D14" w:rsidRPr="00415DE4" w:rsidRDefault="00813D14" w:rsidP="00813D14">
      <w:pPr>
        <w:spacing w:line="560" w:lineRule="exact"/>
        <w:ind w:firstLineChars="200" w:firstLine="640"/>
        <w:rPr>
          <w:rFonts w:ascii="仿宋_GB2312" w:eastAsia="仿宋_GB2312" w:hAnsi="仿宋" w:cs="宋体"/>
          <w:bCs/>
          <w:kern w:val="36"/>
          <w:sz w:val="32"/>
          <w:szCs w:val="32"/>
        </w:rPr>
      </w:pPr>
      <w:r w:rsidRPr="00415DE4">
        <w:rPr>
          <w:rFonts w:ascii="仿宋_GB2312" w:eastAsia="仿宋_GB2312" w:hAnsi="仿宋" w:hint="eastAsia"/>
          <w:color w:val="000000" w:themeColor="text1"/>
          <w:sz w:val="32"/>
          <w:szCs w:val="32"/>
        </w:rPr>
        <w:t>（一）</w:t>
      </w:r>
      <w:r w:rsidRPr="00415DE4">
        <w:rPr>
          <w:rFonts w:ascii="仿宋_GB2312" w:eastAsia="仿宋_GB2312" w:hAnsi="仿宋" w:cs="宋体" w:hint="eastAsia"/>
          <w:bCs/>
          <w:kern w:val="36"/>
          <w:sz w:val="32"/>
          <w:szCs w:val="32"/>
        </w:rPr>
        <w:t>企业议定本事项的书面</w:t>
      </w:r>
      <w:r w:rsidRPr="00415DE4">
        <w:rPr>
          <w:rFonts w:ascii="仿宋_GB2312" w:eastAsia="仿宋_GB2312" w:hAnsi="仿宋" w:cs="宋体"/>
          <w:bCs/>
          <w:kern w:val="36"/>
          <w:sz w:val="32"/>
          <w:szCs w:val="32"/>
        </w:rPr>
        <w:t>文件、</w:t>
      </w:r>
      <w:r w:rsidRPr="00415DE4">
        <w:rPr>
          <w:rFonts w:ascii="仿宋_GB2312" w:eastAsia="仿宋_GB2312" w:hAnsi="仿宋" w:cs="宋体" w:hint="eastAsia"/>
          <w:bCs/>
          <w:kern w:val="36"/>
          <w:sz w:val="32"/>
          <w:szCs w:val="32"/>
        </w:rPr>
        <w:t>企业管理团队成员名单、</w:t>
      </w:r>
      <w:r w:rsidRPr="00415DE4">
        <w:rPr>
          <w:rFonts w:ascii="仿宋_GB2312" w:eastAsia="仿宋_GB2312" w:hAnsi="仿宋" w:cs="宋体" w:hint="eastAsia"/>
          <w:bCs/>
          <w:kern w:val="36"/>
          <w:sz w:val="32"/>
          <w:szCs w:val="32"/>
        </w:rPr>
        <w:lastRenderedPageBreak/>
        <w:t>身份证号码、奖励金额及接受奖金的银行账号；</w:t>
      </w:r>
    </w:p>
    <w:p w:rsidR="00813D14" w:rsidRPr="009F37C4" w:rsidRDefault="00813D14" w:rsidP="00813D14">
      <w:pPr>
        <w:spacing w:line="560" w:lineRule="exact"/>
        <w:ind w:firstLineChars="200" w:firstLine="640"/>
        <w:rPr>
          <w:rFonts w:ascii="仿宋_GB2312" w:eastAsia="仿宋_GB2312" w:hAnsi="宋体"/>
          <w:color w:val="000000" w:themeColor="text1"/>
          <w:sz w:val="32"/>
          <w:szCs w:val="32"/>
        </w:rPr>
      </w:pPr>
      <w:r w:rsidRPr="00415DE4">
        <w:rPr>
          <w:rFonts w:ascii="仿宋_GB2312" w:eastAsia="仿宋_GB2312" w:hAnsi="仿宋" w:cs="宋体" w:hint="eastAsia"/>
          <w:bCs/>
          <w:kern w:val="36"/>
          <w:sz w:val="32"/>
          <w:szCs w:val="32"/>
        </w:rPr>
        <w:t>（二）拟领取</w:t>
      </w:r>
      <w:r w:rsidRPr="00415DE4">
        <w:rPr>
          <w:rFonts w:ascii="仿宋_GB2312" w:eastAsia="仿宋_GB2312" w:hAnsi="仿宋" w:cs="宋体"/>
          <w:bCs/>
          <w:kern w:val="36"/>
          <w:sz w:val="32"/>
          <w:szCs w:val="32"/>
        </w:rPr>
        <w:t>扶持资金</w:t>
      </w:r>
      <w:r w:rsidRPr="00415DE4">
        <w:rPr>
          <w:rFonts w:ascii="仿宋_GB2312" w:eastAsia="仿宋_GB2312" w:hAnsi="仿宋" w:cs="宋体" w:hint="eastAsia"/>
          <w:bCs/>
          <w:kern w:val="36"/>
          <w:sz w:val="32"/>
          <w:szCs w:val="32"/>
        </w:rPr>
        <w:t>的企业管理团队成员的身份证复印件；</w:t>
      </w:r>
    </w:p>
    <w:p w:rsidR="00813D14" w:rsidRPr="00145A56" w:rsidRDefault="00813D14" w:rsidP="00813D14">
      <w:pPr>
        <w:spacing w:line="560" w:lineRule="exact"/>
        <w:ind w:firstLineChars="200" w:firstLine="640"/>
        <w:rPr>
          <w:rFonts w:ascii="仿宋_GB2312" w:eastAsia="仿宋_GB2312" w:hAnsi="仿宋"/>
          <w:color w:val="000000" w:themeColor="text1"/>
          <w:sz w:val="32"/>
          <w:szCs w:val="32"/>
        </w:rPr>
      </w:pPr>
      <w:r w:rsidRPr="00145A56">
        <w:rPr>
          <w:rFonts w:ascii="黑体" w:eastAsia="黑体" w:hAnsi="黑体" w:cs="宋体" w:hint="eastAsia"/>
          <w:bCs/>
          <w:color w:val="000000" w:themeColor="text1"/>
          <w:kern w:val="36"/>
          <w:sz w:val="32"/>
          <w:szCs w:val="32"/>
        </w:rPr>
        <w:t>第</w:t>
      </w:r>
      <w:r>
        <w:rPr>
          <w:rFonts w:ascii="黑体" w:eastAsia="黑体" w:hAnsi="黑体" w:cs="宋体" w:hint="eastAsia"/>
          <w:bCs/>
          <w:color w:val="000000" w:themeColor="text1"/>
          <w:kern w:val="36"/>
          <w:sz w:val="32"/>
          <w:szCs w:val="32"/>
        </w:rPr>
        <w:t>二十一</w:t>
      </w:r>
      <w:r w:rsidRPr="00145A56">
        <w:rPr>
          <w:rFonts w:ascii="黑体" w:eastAsia="黑体" w:hAnsi="黑体" w:cs="宋体" w:hint="eastAsia"/>
          <w:bCs/>
          <w:color w:val="000000" w:themeColor="text1"/>
          <w:kern w:val="36"/>
          <w:sz w:val="32"/>
          <w:szCs w:val="32"/>
        </w:rPr>
        <w:t>条</w:t>
      </w:r>
      <w:r w:rsidRPr="00145A56">
        <w:rPr>
          <w:rFonts w:ascii="仿宋_GB2312" w:eastAsia="仿宋_GB2312" w:hAnsi="仿宋" w:hint="eastAsia"/>
          <w:color w:val="000000" w:themeColor="text1"/>
          <w:sz w:val="32"/>
          <w:szCs w:val="32"/>
        </w:rPr>
        <w:t xml:space="preserve"> 申请</w:t>
      </w:r>
      <w:r>
        <w:rPr>
          <w:rFonts w:ascii="仿宋_GB2312" w:eastAsia="仿宋_GB2312" w:hAnsi="仿宋" w:hint="eastAsia"/>
          <w:color w:val="000000" w:themeColor="text1"/>
          <w:sz w:val="32"/>
          <w:szCs w:val="32"/>
        </w:rPr>
        <w:t>本细则第十三条</w:t>
      </w:r>
      <w:r w:rsidRPr="00145A56">
        <w:rPr>
          <w:rFonts w:ascii="仿宋_GB2312" w:eastAsia="仿宋_GB2312" w:hAnsi="仿宋" w:hint="eastAsia"/>
          <w:color w:val="000000" w:themeColor="text1"/>
          <w:sz w:val="32"/>
          <w:szCs w:val="32"/>
        </w:rPr>
        <w:t>引进奖励的，</w:t>
      </w:r>
      <w:r>
        <w:rPr>
          <w:rFonts w:ascii="仿宋_GB2312" w:eastAsia="仿宋_GB2312" w:hAnsi="仿宋" w:hint="eastAsia"/>
          <w:color w:val="000000" w:themeColor="text1"/>
          <w:sz w:val="32"/>
          <w:szCs w:val="32"/>
        </w:rPr>
        <w:t>需提供第十四条中第（一）、（二）、（五）款材料，及以下材料</w:t>
      </w:r>
      <w:r w:rsidRPr="00145A56">
        <w:rPr>
          <w:rFonts w:ascii="仿宋_GB2312" w:eastAsia="仿宋_GB2312" w:hAnsi="仿宋" w:hint="eastAsia"/>
          <w:color w:val="000000" w:themeColor="text1"/>
          <w:sz w:val="32"/>
          <w:szCs w:val="32"/>
        </w:rPr>
        <w:t>：</w:t>
      </w:r>
    </w:p>
    <w:p w:rsidR="00813D14" w:rsidRPr="00145A56" w:rsidRDefault="00813D14" w:rsidP="00813D14">
      <w:pPr>
        <w:pStyle w:val="a6"/>
        <w:spacing w:line="560" w:lineRule="exact"/>
        <w:ind w:left="640" w:firstLineChars="0" w:firstLine="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（一）购房证明或</w:t>
      </w:r>
      <w:r w:rsidRPr="00145A56">
        <w:rPr>
          <w:rFonts w:ascii="仿宋_GB2312" w:eastAsia="仿宋_GB2312" w:hAnsi="仿宋" w:hint="eastAsia"/>
          <w:color w:val="000000" w:themeColor="text1"/>
          <w:sz w:val="32"/>
          <w:szCs w:val="32"/>
        </w:rPr>
        <w:t>租赁合同</w:t>
      </w:r>
      <w:r>
        <w:rPr>
          <w:rFonts w:ascii="仿宋_GB2312" w:eastAsia="仿宋_GB2312" w:hAnsi="仿宋" w:hint="eastAsia"/>
          <w:color w:val="000000" w:themeColor="text1"/>
          <w:sz w:val="32"/>
          <w:szCs w:val="32"/>
        </w:rPr>
        <w:t>（</w:t>
      </w:r>
      <w:r w:rsidRPr="00145A56">
        <w:rPr>
          <w:rFonts w:ascii="仿宋_GB2312" w:eastAsia="仿宋_GB2312" w:hAnsi="仿宋" w:hint="eastAsia"/>
          <w:color w:val="000000" w:themeColor="text1"/>
          <w:sz w:val="32"/>
          <w:szCs w:val="32"/>
        </w:rPr>
        <w:t>租期三年以上</w:t>
      </w:r>
      <w:r>
        <w:rPr>
          <w:rFonts w:ascii="仿宋_GB2312" w:eastAsia="仿宋_GB2312" w:hAnsi="仿宋" w:hint="eastAsia"/>
          <w:color w:val="000000" w:themeColor="text1"/>
          <w:sz w:val="32"/>
          <w:szCs w:val="32"/>
        </w:rPr>
        <w:t>）；</w:t>
      </w:r>
    </w:p>
    <w:p w:rsidR="00813D14" w:rsidRPr="00145A56" w:rsidRDefault="00813D14" w:rsidP="00813D14">
      <w:pPr>
        <w:pStyle w:val="a6"/>
        <w:spacing w:line="560" w:lineRule="exact"/>
        <w:ind w:left="640" w:firstLineChars="0" w:firstLine="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（二）</w:t>
      </w:r>
      <w:r w:rsidRPr="00145A56">
        <w:rPr>
          <w:rFonts w:ascii="仿宋_GB2312" w:eastAsia="仿宋_GB2312" w:hAnsi="仿宋" w:hint="eastAsia"/>
          <w:color w:val="000000" w:themeColor="text1"/>
          <w:sz w:val="32"/>
          <w:szCs w:val="32"/>
        </w:rPr>
        <w:t>引进企业的相关基本材料</w:t>
      </w:r>
      <w:r>
        <w:rPr>
          <w:rFonts w:ascii="仿宋_GB2312" w:eastAsia="仿宋_GB2312" w:hAnsi="仿宋" w:hint="eastAsia"/>
          <w:color w:val="000000" w:themeColor="text1"/>
          <w:sz w:val="32"/>
          <w:szCs w:val="32"/>
        </w:rPr>
        <w:t>:</w:t>
      </w:r>
    </w:p>
    <w:p w:rsidR="00813D14" w:rsidRPr="00145A56" w:rsidRDefault="00813D14" w:rsidP="00813D14">
      <w:pPr>
        <w:spacing w:line="560" w:lineRule="exact"/>
        <w:ind w:firstLineChars="300" w:firstLine="960"/>
        <w:rPr>
          <w:rFonts w:ascii="仿宋_GB2312" w:eastAsia="仿宋_GB2312" w:hAnsi="仿宋"/>
          <w:color w:val="000000" w:themeColor="text1"/>
          <w:sz w:val="32"/>
          <w:szCs w:val="32"/>
        </w:rPr>
      </w:pPr>
      <w:r w:rsidRPr="00145A56">
        <w:rPr>
          <w:rFonts w:ascii="仿宋_GB2312" w:eastAsia="仿宋_GB2312" w:hAnsi="仿宋" w:hint="eastAsia"/>
          <w:color w:val="000000" w:themeColor="text1"/>
          <w:sz w:val="32"/>
          <w:szCs w:val="32"/>
        </w:rPr>
        <w:t>1</w:t>
      </w:r>
      <w:r>
        <w:rPr>
          <w:rFonts w:ascii="仿宋_GB2312" w:eastAsia="仿宋_GB2312" w:hAnsi="仿宋" w:hint="eastAsia"/>
          <w:color w:val="000000" w:themeColor="text1"/>
          <w:sz w:val="32"/>
          <w:szCs w:val="32"/>
        </w:rPr>
        <w:t>.</w:t>
      </w:r>
      <w:r w:rsidRPr="00145A56">
        <w:rPr>
          <w:rFonts w:ascii="仿宋_GB2312" w:eastAsia="仿宋_GB2312" w:hAnsi="仿宋" w:hint="eastAsia"/>
          <w:color w:val="000000" w:themeColor="text1"/>
          <w:sz w:val="32"/>
          <w:szCs w:val="32"/>
        </w:rPr>
        <w:t>企业营业执照；</w:t>
      </w:r>
    </w:p>
    <w:p w:rsidR="00813D14" w:rsidRPr="00145A56" w:rsidRDefault="00813D14" w:rsidP="00813D14">
      <w:pPr>
        <w:spacing w:line="560" w:lineRule="exact"/>
        <w:ind w:firstLineChars="300" w:firstLine="960"/>
        <w:rPr>
          <w:rFonts w:ascii="仿宋_GB2312" w:eastAsia="仿宋_GB2312" w:hAnsi="仿宋"/>
          <w:color w:val="000000" w:themeColor="text1"/>
          <w:sz w:val="32"/>
          <w:szCs w:val="32"/>
        </w:rPr>
      </w:pPr>
      <w:r w:rsidRPr="00145A56">
        <w:rPr>
          <w:rFonts w:ascii="仿宋_GB2312" w:eastAsia="仿宋_GB2312" w:hAnsi="仿宋" w:hint="eastAsia"/>
          <w:color w:val="000000" w:themeColor="text1"/>
          <w:sz w:val="32"/>
          <w:szCs w:val="32"/>
        </w:rPr>
        <w:t>2</w:t>
      </w:r>
      <w:r>
        <w:rPr>
          <w:rFonts w:ascii="仿宋_GB2312" w:eastAsia="仿宋_GB2312" w:hAnsi="仿宋" w:hint="eastAsia"/>
          <w:color w:val="000000" w:themeColor="text1"/>
          <w:sz w:val="32"/>
          <w:szCs w:val="32"/>
        </w:rPr>
        <w:t>.</w:t>
      </w:r>
      <w:r w:rsidRPr="00145A56">
        <w:rPr>
          <w:rFonts w:ascii="仿宋_GB2312" w:eastAsia="仿宋_GB2312" w:hAnsi="仿宋" w:hint="eastAsia"/>
          <w:color w:val="000000" w:themeColor="text1"/>
          <w:sz w:val="32"/>
          <w:szCs w:val="32"/>
        </w:rPr>
        <w:t>税务部门出具的企业纳税原件（按税种）；</w:t>
      </w:r>
    </w:p>
    <w:p w:rsidR="00813D14" w:rsidRPr="00145A56" w:rsidRDefault="00813D14" w:rsidP="00813D14">
      <w:pPr>
        <w:pStyle w:val="a6"/>
        <w:spacing w:line="560" w:lineRule="exact"/>
        <w:ind w:left="640" w:firstLineChars="0" w:firstLine="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（三）</w:t>
      </w:r>
      <w:r w:rsidRPr="00145A56">
        <w:rPr>
          <w:rFonts w:ascii="仿宋_GB2312" w:eastAsia="仿宋_GB2312" w:hAnsi="仿宋" w:hint="eastAsia"/>
          <w:color w:val="000000" w:themeColor="text1"/>
          <w:sz w:val="32"/>
          <w:szCs w:val="32"/>
        </w:rPr>
        <w:t>引进确认函。</w:t>
      </w:r>
    </w:p>
    <w:p w:rsidR="00813D14" w:rsidRDefault="00813D14" w:rsidP="00813D14">
      <w:pPr>
        <w:spacing w:line="560" w:lineRule="exact"/>
        <w:ind w:firstLineChars="200" w:firstLine="640"/>
        <w:rPr>
          <w:rFonts w:ascii="仿宋_GB2312" w:eastAsia="仿宋_GB2312" w:hAnsi="仿宋"/>
          <w:color w:val="000000" w:themeColor="text1"/>
          <w:sz w:val="32"/>
          <w:szCs w:val="32"/>
        </w:rPr>
      </w:pPr>
      <w:r w:rsidRPr="00145A56">
        <w:rPr>
          <w:rFonts w:ascii="黑体" w:eastAsia="黑体" w:hAnsi="黑体" w:cs="宋体" w:hint="eastAsia"/>
          <w:bCs/>
          <w:color w:val="000000" w:themeColor="text1"/>
          <w:kern w:val="36"/>
          <w:sz w:val="32"/>
          <w:szCs w:val="32"/>
        </w:rPr>
        <w:t>第</w:t>
      </w:r>
      <w:r>
        <w:rPr>
          <w:rFonts w:ascii="黑体" w:eastAsia="黑体" w:hAnsi="黑体" w:cs="宋体" w:hint="eastAsia"/>
          <w:bCs/>
          <w:color w:val="000000" w:themeColor="text1"/>
          <w:kern w:val="36"/>
          <w:sz w:val="32"/>
          <w:szCs w:val="32"/>
        </w:rPr>
        <w:t>二十二</w:t>
      </w:r>
      <w:r w:rsidRPr="00145A56">
        <w:rPr>
          <w:rFonts w:ascii="黑体" w:eastAsia="黑体" w:hAnsi="黑体" w:cs="宋体" w:hint="eastAsia"/>
          <w:bCs/>
          <w:color w:val="000000" w:themeColor="text1"/>
          <w:kern w:val="36"/>
          <w:sz w:val="32"/>
          <w:szCs w:val="32"/>
        </w:rPr>
        <w:t xml:space="preserve">条 </w:t>
      </w:r>
      <w:r w:rsidRPr="00145A56">
        <w:rPr>
          <w:rFonts w:ascii="仿宋_GB2312" w:eastAsia="仿宋_GB2312" w:hAnsi="仿宋" w:hint="eastAsia"/>
          <w:color w:val="000000" w:themeColor="text1"/>
          <w:sz w:val="32"/>
          <w:szCs w:val="32"/>
        </w:rPr>
        <w:t>本</w:t>
      </w:r>
      <w:r w:rsidRPr="00145A56">
        <w:rPr>
          <w:rFonts w:ascii="仿宋_GB2312" w:eastAsia="仿宋_GB2312" w:hAnsi="仿宋"/>
          <w:color w:val="000000" w:themeColor="text1"/>
          <w:sz w:val="32"/>
          <w:szCs w:val="32"/>
        </w:rPr>
        <w:t>细则</w:t>
      </w:r>
      <w:r w:rsidRPr="00145A56">
        <w:rPr>
          <w:rFonts w:ascii="仿宋_GB2312" w:eastAsia="仿宋_GB2312" w:hAnsi="仿宋" w:hint="eastAsia"/>
          <w:color w:val="000000" w:themeColor="text1"/>
          <w:sz w:val="32"/>
          <w:szCs w:val="32"/>
        </w:rPr>
        <w:t>第六</w:t>
      </w:r>
      <w:r>
        <w:rPr>
          <w:rFonts w:ascii="仿宋_GB2312" w:eastAsia="仿宋_GB2312" w:hAnsi="仿宋" w:hint="eastAsia"/>
          <w:color w:val="000000" w:themeColor="text1"/>
          <w:sz w:val="32"/>
          <w:szCs w:val="32"/>
        </w:rPr>
        <w:t>、十三</w:t>
      </w:r>
      <w:r w:rsidRPr="00145A56">
        <w:rPr>
          <w:rFonts w:ascii="仿宋_GB2312" w:eastAsia="仿宋_GB2312" w:hAnsi="仿宋" w:hint="eastAsia"/>
          <w:color w:val="000000" w:themeColor="text1"/>
          <w:sz w:val="32"/>
          <w:szCs w:val="32"/>
        </w:rPr>
        <w:t>条由区投资推广局</w:t>
      </w:r>
      <w:r>
        <w:rPr>
          <w:rFonts w:ascii="仿宋_GB2312" w:eastAsia="仿宋_GB2312" w:hint="eastAsia"/>
          <w:sz w:val="32"/>
          <w:szCs w:val="32"/>
        </w:rPr>
        <w:t>（金融办</w:t>
      </w:r>
      <w:r>
        <w:rPr>
          <w:rFonts w:ascii="仿宋_GB2312" w:eastAsia="仿宋_GB2312"/>
          <w:sz w:val="32"/>
          <w:szCs w:val="32"/>
        </w:rPr>
        <w:t>、企业服务中心</w:t>
      </w:r>
      <w:r>
        <w:rPr>
          <w:rFonts w:ascii="仿宋_GB2312" w:eastAsia="仿宋_GB2312" w:hint="eastAsia"/>
          <w:sz w:val="32"/>
          <w:szCs w:val="32"/>
        </w:rPr>
        <w:t>）</w:t>
      </w:r>
      <w:r w:rsidRPr="00145A56">
        <w:rPr>
          <w:rFonts w:ascii="仿宋_GB2312" w:eastAsia="仿宋_GB2312" w:hAnsi="仿宋" w:hint="eastAsia"/>
          <w:color w:val="000000" w:themeColor="text1"/>
          <w:sz w:val="32"/>
          <w:szCs w:val="32"/>
        </w:rPr>
        <w:t>负责受理</w:t>
      </w:r>
      <w:r w:rsidRPr="00145A56">
        <w:rPr>
          <w:rFonts w:ascii="仿宋_GB2312" w:eastAsia="仿宋_GB2312" w:hAnsi="仿宋"/>
          <w:color w:val="000000" w:themeColor="text1"/>
          <w:sz w:val="32"/>
          <w:szCs w:val="32"/>
        </w:rPr>
        <w:t>，其它条款由</w:t>
      </w:r>
      <w:r w:rsidRPr="00145A56">
        <w:rPr>
          <w:rFonts w:ascii="仿宋_GB2312" w:eastAsia="仿宋_GB2312" w:hAnsi="仿宋" w:hint="eastAsia"/>
          <w:color w:val="000000" w:themeColor="text1"/>
          <w:sz w:val="32"/>
          <w:szCs w:val="32"/>
        </w:rPr>
        <w:t>区</w:t>
      </w:r>
      <w:r w:rsidRPr="00145A56">
        <w:rPr>
          <w:rFonts w:ascii="仿宋_GB2312" w:eastAsia="仿宋_GB2312" w:hAnsi="仿宋"/>
          <w:color w:val="000000" w:themeColor="text1"/>
          <w:sz w:val="32"/>
          <w:szCs w:val="32"/>
        </w:rPr>
        <w:t>经济促进局负责受理</w:t>
      </w:r>
      <w:r w:rsidRPr="00145A56">
        <w:rPr>
          <w:rFonts w:ascii="仿宋_GB2312" w:eastAsia="仿宋_GB2312" w:hAnsi="仿宋" w:hint="eastAsia"/>
          <w:color w:val="000000" w:themeColor="text1"/>
          <w:sz w:val="32"/>
          <w:szCs w:val="32"/>
        </w:rPr>
        <w:t>。受理及审批程序按照《办法》的相关规定执行。</w:t>
      </w:r>
    </w:p>
    <w:p w:rsidR="00813D14" w:rsidRPr="00145A56" w:rsidRDefault="00813D14" w:rsidP="00996772">
      <w:pPr>
        <w:widowControl/>
        <w:spacing w:beforeLines="100"/>
        <w:jc w:val="center"/>
        <w:outlineLvl w:val="1"/>
        <w:rPr>
          <w:rFonts w:ascii="黑体" w:eastAsia="黑体" w:hAnsi="黑体" w:cs="宋体"/>
          <w:bCs/>
          <w:color w:val="000000" w:themeColor="text1"/>
          <w:kern w:val="36"/>
          <w:sz w:val="32"/>
          <w:szCs w:val="32"/>
        </w:rPr>
      </w:pPr>
      <w:r>
        <w:rPr>
          <w:rFonts w:ascii="黑体" w:eastAsia="黑体" w:hAnsi="黑体" w:cs="宋体" w:hint="eastAsia"/>
          <w:bCs/>
          <w:color w:val="000000" w:themeColor="text1"/>
          <w:kern w:val="36"/>
          <w:sz w:val="32"/>
          <w:szCs w:val="32"/>
        </w:rPr>
        <w:t>第五章</w:t>
      </w:r>
      <w:r w:rsidRPr="00145A56">
        <w:rPr>
          <w:rFonts w:ascii="黑体" w:eastAsia="黑体" w:hAnsi="黑体" w:cs="宋体" w:hint="eastAsia"/>
          <w:bCs/>
          <w:color w:val="000000" w:themeColor="text1"/>
          <w:kern w:val="36"/>
          <w:sz w:val="32"/>
          <w:szCs w:val="32"/>
        </w:rPr>
        <w:t xml:space="preserve"> 附  则</w:t>
      </w:r>
    </w:p>
    <w:p w:rsidR="00813D14" w:rsidRPr="00145A56" w:rsidRDefault="00813D14" w:rsidP="00813D14">
      <w:pPr>
        <w:spacing w:line="560" w:lineRule="exact"/>
        <w:ind w:firstLineChars="200" w:firstLine="640"/>
        <w:rPr>
          <w:rFonts w:ascii="仿宋_GB2312" w:eastAsia="仿宋_GB2312" w:hAnsi="仿宋"/>
          <w:color w:val="000000" w:themeColor="text1"/>
          <w:sz w:val="32"/>
          <w:szCs w:val="32"/>
        </w:rPr>
      </w:pPr>
      <w:r w:rsidRPr="00145A56">
        <w:rPr>
          <w:rFonts w:ascii="黑体" w:eastAsia="黑体" w:hAnsi="黑体" w:cs="宋体" w:hint="eastAsia"/>
          <w:bCs/>
          <w:color w:val="000000" w:themeColor="text1"/>
          <w:kern w:val="36"/>
          <w:sz w:val="32"/>
          <w:szCs w:val="32"/>
        </w:rPr>
        <w:t>第</w:t>
      </w:r>
      <w:r>
        <w:rPr>
          <w:rFonts w:ascii="黑体" w:eastAsia="黑体" w:hAnsi="黑体" w:cs="宋体" w:hint="eastAsia"/>
          <w:bCs/>
          <w:color w:val="000000" w:themeColor="text1"/>
          <w:kern w:val="36"/>
          <w:sz w:val="32"/>
          <w:szCs w:val="32"/>
        </w:rPr>
        <w:t>二十三</w:t>
      </w:r>
      <w:r w:rsidRPr="00145A56">
        <w:rPr>
          <w:rFonts w:ascii="黑体" w:eastAsia="黑体" w:hAnsi="黑体" w:cs="宋体" w:hint="eastAsia"/>
          <w:bCs/>
          <w:color w:val="000000" w:themeColor="text1"/>
          <w:kern w:val="36"/>
          <w:sz w:val="32"/>
          <w:szCs w:val="32"/>
        </w:rPr>
        <w:t xml:space="preserve">条 </w:t>
      </w:r>
      <w:r w:rsidRPr="00145A56">
        <w:rPr>
          <w:rFonts w:ascii="仿宋_GB2312" w:eastAsia="仿宋_GB2312" w:hAnsi="仿宋" w:hint="eastAsia"/>
          <w:color w:val="000000" w:themeColor="text1"/>
          <w:sz w:val="32"/>
          <w:szCs w:val="32"/>
        </w:rPr>
        <w:t>本细则有以下限制：</w:t>
      </w:r>
    </w:p>
    <w:p w:rsidR="00813D14" w:rsidRPr="00145A56" w:rsidRDefault="00813D14" w:rsidP="00813D14">
      <w:pPr>
        <w:spacing w:line="560" w:lineRule="exact"/>
        <w:ind w:firstLineChars="200" w:firstLine="640"/>
        <w:rPr>
          <w:rFonts w:ascii="仿宋_GB2312" w:eastAsia="仿宋_GB2312" w:hAnsi="仿宋"/>
          <w:color w:val="000000" w:themeColor="text1"/>
          <w:sz w:val="32"/>
          <w:szCs w:val="32"/>
        </w:rPr>
      </w:pPr>
      <w:r w:rsidRPr="00145A56">
        <w:rPr>
          <w:rFonts w:ascii="仿宋_GB2312" w:eastAsia="仿宋_GB2312" w:hAnsi="仿宋" w:hint="eastAsia"/>
          <w:color w:val="000000" w:themeColor="text1"/>
          <w:sz w:val="32"/>
          <w:szCs w:val="32"/>
        </w:rPr>
        <w:t>（一）罗湖区总部企业符合本细则中购房、租房、管理费及装修扶持条件的，同一企业同一项目</w:t>
      </w:r>
      <w:r>
        <w:rPr>
          <w:rFonts w:ascii="仿宋_GB2312" w:eastAsia="仿宋_GB2312" w:hAnsi="仿宋" w:hint="eastAsia"/>
          <w:color w:val="000000" w:themeColor="text1"/>
          <w:sz w:val="32"/>
          <w:szCs w:val="32"/>
        </w:rPr>
        <w:t>五</w:t>
      </w:r>
      <w:r w:rsidRPr="00145A56">
        <w:rPr>
          <w:rFonts w:ascii="仿宋_GB2312" w:eastAsia="仿宋_GB2312" w:hAnsi="仿宋" w:hint="eastAsia"/>
          <w:color w:val="000000" w:themeColor="text1"/>
          <w:sz w:val="32"/>
          <w:szCs w:val="32"/>
        </w:rPr>
        <w:t>年内仅限申请一次。</w:t>
      </w:r>
    </w:p>
    <w:p w:rsidR="00813D14" w:rsidRDefault="00813D14" w:rsidP="00813D14">
      <w:pPr>
        <w:ind w:firstLineChars="200" w:firstLine="640"/>
        <w:rPr>
          <w:rFonts w:ascii="仿宋_GB2312" w:eastAsia="仿宋_GB2312" w:hAnsi="仿宋"/>
          <w:color w:val="000000" w:themeColor="text1"/>
          <w:sz w:val="32"/>
          <w:szCs w:val="32"/>
        </w:rPr>
      </w:pPr>
      <w:r w:rsidRPr="00145A56">
        <w:rPr>
          <w:rFonts w:ascii="仿宋_GB2312" w:eastAsia="仿宋_GB2312" w:hAnsi="仿宋" w:hint="eastAsia"/>
          <w:color w:val="000000" w:themeColor="text1"/>
          <w:sz w:val="32"/>
          <w:szCs w:val="32"/>
        </w:rPr>
        <w:t>（二）</w:t>
      </w:r>
      <w:r>
        <w:rPr>
          <w:rFonts w:ascii="仿宋_GB2312" w:eastAsia="仿宋_GB2312" w:hAnsi="仿宋" w:hint="eastAsia"/>
          <w:color w:val="000000" w:themeColor="text1"/>
          <w:sz w:val="32"/>
          <w:szCs w:val="32"/>
        </w:rPr>
        <w:t>因一次性</w:t>
      </w:r>
      <w:r>
        <w:rPr>
          <w:rFonts w:ascii="仿宋_GB2312" w:eastAsia="仿宋_GB2312" w:hAnsi="仿宋"/>
          <w:color w:val="000000" w:themeColor="text1"/>
          <w:sz w:val="32"/>
          <w:szCs w:val="32"/>
        </w:rPr>
        <w:t>、偶然性等因素</w:t>
      </w:r>
      <w:r w:rsidRPr="00145A56">
        <w:rPr>
          <w:rFonts w:ascii="仿宋_GB2312" w:eastAsia="仿宋_GB2312" w:hAnsi="仿宋" w:hint="eastAsia"/>
          <w:color w:val="000000" w:themeColor="text1"/>
          <w:sz w:val="32"/>
          <w:szCs w:val="32"/>
        </w:rPr>
        <w:t>达到总部企业认定条件的企业不适用本细则</w:t>
      </w:r>
      <w:r>
        <w:rPr>
          <w:rFonts w:ascii="仿宋_GB2312" w:eastAsia="仿宋_GB2312" w:hAnsi="仿宋" w:hint="eastAsia"/>
          <w:sz w:val="32"/>
          <w:szCs w:val="32"/>
        </w:rPr>
        <w:t>。</w:t>
      </w:r>
    </w:p>
    <w:p w:rsidR="00813D14" w:rsidRDefault="00813D14" w:rsidP="00813D14">
      <w:pPr>
        <w:ind w:firstLineChars="200" w:firstLine="640"/>
        <w:rPr>
          <w:rFonts w:ascii="仿宋_GB2312" w:eastAsia="仿宋_GB2312" w:hAnsi="仿宋"/>
          <w:sz w:val="32"/>
          <w:szCs w:val="32"/>
        </w:rPr>
      </w:pPr>
      <w:r w:rsidRPr="00DB0DBF">
        <w:rPr>
          <w:rFonts w:ascii="仿宋_GB2312" w:eastAsia="仿宋_GB2312" w:hAnsi="仿宋" w:cs="宋体" w:hint="eastAsia"/>
          <w:sz w:val="32"/>
          <w:szCs w:val="32"/>
        </w:rPr>
        <w:t>对</w:t>
      </w:r>
      <w:r w:rsidRPr="00DB0DBF">
        <w:rPr>
          <w:rFonts w:ascii="仿宋_GB2312" w:eastAsia="仿宋_GB2312" w:hAnsi="仿宋" w:cs="宋体"/>
          <w:sz w:val="32"/>
          <w:szCs w:val="32"/>
        </w:rPr>
        <w:t>房地产企业，应</w:t>
      </w:r>
      <w:r w:rsidRPr="00DB0DBF">
        <w:rPr>
          <w:rFonts w:ascii="仿宋_GB2312" w:eastAsia="仿宋_GB2312" w:hAnsi="仿宋" w:cs="宋体" w:hint="eastAsia"/>
          <w:sz w:val="32"/>
          <w:szCs w:val="32"/>
        </w:rPr>
        <w:t>剔除其在罗湖实施房地产项目的销售收入及地价等一次性因素产生的税收，未达到总部企业扶持条件的，不</w:t>
      </w:r>
      <w:r w:rsidRPr="00DB0DBF">
        <w:rPr>
          <w:rFonts w:ascii="仿宋_GB2312" w:eastAsia="仿宋_GB2312" w:hAnsi="仿宋" w:hint="eastAsia"/>
          <w:color w:val="000000" w:themeColor="text1"/>
          <w:sz w:val="32"/>
          <w:szCs w:val="32"/>
        </w:rPr>
        <w:t>适用本细则</w:t>
      </w:r>
      <w:r w:rsidRPr="00DB0DBF">
        <w:rPr>
          <w:rFonts w:ascii="仿宋_GB2312" w:eastAsia="仿宋_GB2312" w:hAnsi="仿宋" w:hint="eastAsia"/>
          <w:sz w:val="32"/>
          <w:szCs w:val="32"/>
        </w:rPr>
        <w:t>；</w:t>
      </w:r>
      <w:r w:rsidRPr="00DB0DBF">
        <w:rPr>
          <w:rFonts w:ascii="仿宋_GB2312" w:eastAsia="仿宋_GB2312" w:hAnsi="仿宋" w:cs="宋体" w:hint="eastAsia"/>
          <w:sz w:val="32"/>
          <w:szCs w:val="32"/>
        </w:rPr>
        <w:t>达到总部企业扶持条件的，</w:t>
      </w:r>
      <w:r w:rsidRPr="00DB0DBF">
        <w:rPr>
          <w:rFonts w:ascii="仿宋_GB2312" w:eastAsia="仿宋_GB2312" w:hAnsi="仿宋"/>
          <w:sz w:val="32"/>
          <w:szCs w:val="32"/>
        </w:rPr>
        <w:t>扶持额度依据剔除</w:t>
      </w:r>
      <w:r w:rsidRPr="00DB0DBF">
        <w:rPr>
          <w:rFonts w:ascii="仿宋_GB2312" w:eastAsia="仿宋_GB2312" w:hAnsi="仿宋" w:hint="eastAsia"/>
          <w:sz w:val="32"/>
          <w:szCs w:val="32"/>
        </w:rPr>
        <w:t>上述</w:t>
      </w:r>
      <w:r w:rsidRPr="00DB0DBF">
        <w:rPr>
          <w:rFonts w:ascii="仿宋_GB2312" w:eastAsia="仿宋_GB2312" w:hAnsi="仿宋" w:cs="宋体" w:hint="eastAsia"/>
          <w:sz w:val="32"/>
          <w:szCs w:val="32"/>
        </w:rPr>
        <w:t>一次性因素税收后</w:t>
      </w:r>
      <w:r w:rsidRPr="00DB0DBF">
        <w:rPr>
          <w:rFonts w:ascii="仿宋_GB2312" w:eastAsia="仿宋_GB2312" w:hAnsi="仿宋" w:cs="宋体"/>
          <w:sz w:val="32"/>
          <w:szCs w:val="32"/>
        </w:rPr>
        <w:t>的纳税额核算。</w:t>
      </w:r>
      <w:r w:rsidRPr="00DB0DBF">
        <w:rPr>
          <w:rFonts w:ascii="仿宋_GB2312" w:eastAsia="仿宋_GB2312" w:hAnsi="仿宋" w:hint="eastAsia"/>
          <w:sz w:val="32"/>
          <w:szCs w:val="32"/>
        </w:rPr>
        <w:t>项目地不在罗湖的上一年度</w:t>
      </w:r>
      <w:r w:rsidRPr="00DB0DBF">
        <w:rPr>
          <w:rFonts w:ascii="仿宋_GB2312" w:eastAsia="仿宋_GB2312" w:hAnsi="仿宋" w:hint="eastAsia"/>
          <w:sz w:val="32"/>
          <w:szCs w:val="32"/>
        </w:rPr>
        <w:lastRenderedPageBreak/>
        <w:t>在罗湖区纳税符合本细则第四条第（一）</w:t>
      </w:r>
      <w:r>
        <w:rPr>
          <w:rFonts w:ascii="仿宋_GB2312" w:eastAsia="仿宋_GB2312" w:hAnsi="仿宋" w:hint="eastAsia"/>
          <w:sz w:val="32"/>
          <w:szCs w:val="32"/>
        </w:rPr>
        <w:t>款规定的房地产企业可参照第六条给予一次性落户扶持</w:t>
      </w:r>
      <w:r w:rsidRPr="00A91101">
        <w:rPr>
          <w:rFonts w:ascii="仿宋_GB2312" w:eastAsia="仿宋_GB2312" w:hAnsi="仿宋" w:hint="eastAsia"/>
          <w:sz w:val="32"/>
          <w:szCs w:val="32"/>
        </w:rPr>
        <w:t>。</w:t>
      </w:r>
    </w:p>
    <w:p w:rsidR="00813D14" w:rsidRDefault="00813D14" w:rsidP="00813D14">
      <w:pPr>
        <w:ind w:firstLineChars="200" w:firstLine="640"/>
        <w:rPr>
          <w:rFonts w:ascii="仿宋_GB2312" w:eastAsia="仿宋_GB2312" w:hAnsi="仿宋"/>
          <w:sz w:val="32"/>
          <w:szCs w:val="32"/>
        </w:rPr>
      </w:pPr>
      <w:r w:rsidRPr="006C24ED">
        <w:rPr>
          <w:rFonts w:ascii="仿宋_GB2312" w:eastAsia="仿宋_GB2312" w:hAnsi="仿宋" w:hint="eastAsia"/>
          <w:sz w:val="32"/>
          <w:szCs w:val="32"/>
        </w:rPr>
        <w:t>企业因股权交易、资产并购，根据《罗湖区产业转型升级专项资金扶持金融业实施细则》已获得相应扶持的，此部分纳税在计算本细则扶持额度时，不再计入企业纳税额。</w:t>
      </w:r>
    </w:p>
    <w:p w:rsidR="00813D14" w:rsidRDefault="00813D14" w:rsidP="00813D14">
      <w:pPr>
        <w:ind w:firstLineChars="200" w:firstLine="640"/>
        <w:rPr>
          <w:rFonts w:ascii="仿宋_GB2312" w:eastAsia="仿宋_GB2312" w:hAnsi="仿宋"/>
          <w:sz w:val="32"/>
          <w:szCs w:val="32"/>
        </w:rPr>
      </w:pPr>
      <w:r w:rsidRPr="00145A56">
        <w:rPr>
          <w:rFonts w:ascii="仿宋_GB2312" w:eastAsia="仿宋_GB2312" w:hAnsi="仿宋" w:hint="eastAsia"/>
          <w:color w:val="000000" w:themeColor="text1"/>
          <w:sz w:val="32"/>
          <w:szCs w:val="32"/>
        </w:rPr>
        <w:t>（三）201</w:t>
      </w:r>
      <w:r>
        <w:rPr>
          <w:rFonts w:ascii="仿宋_GB2312" w:eastAsia="仿宋_GB2312" w:hAnsi="仿宋"/>
          <w:color w:val="000000" w:themeColor="text1"/>
          <w:sz w:val="32"/>
          <w:szCs w:val="32"/>
        </w:rPr>
        <w:t>7</w:t>
      </w:r>
      <w:r w:rsidRPr="00145A56">
        <w:rPr>
          <w:rFonts w:ascii="仿宋_GB2312" w:eastAsia="仿宋_GB2312" w:hAnsi="仿宋" w:hint="eastAsia"/>
          <w:color w:val="000000" w:themeColor="text1"/>
          <w:sz w:val="32"/>
          <w:szCs w:val="32"/>
        </w:rPr>
        <w:t>年1月1日后符合申请我区有关落户、购房、租房、管理费、装修扶持条件而未申请的罗湖区总部企业，按本细则申请扶持。对已获得相关扶持的不再溯及</w:t>
      </w:r>
      <w:r>
        <w:rPr>
          <w:rFonts w:ascii="仿宋_GB2312" w:eastAsia="仿宋_GB2312" w:hAnsi="仿宋" w:hint="eastAsia"/>
          <w:color w:val="000000" w:themeColor="text1"/>
          <w:sz w:val="32"/>
          <w:szCs w:val="32"/>
        </w:rPr>
        <w:t>。</w:t>
      </w:r>
    </w:p>
    <w:p w:rsidR="00813D14" w:rsidRDefault="00813D14" w:rsidP="00813D14">
      <w:pPr>
        <w:ind w:firstLineChars="200" w:firstLine="640"/>
        <w:rPr>
          <w:rFonts w:ascii="仿宋_GB2312" w:eastAsia="仿宋_GB2312" w:hAnsi="仿宋"/>
          <w:sz w:val="32"/>
          <w:szCs w:val="32"/>
        </w:rPr>
      </w:pPr>
      <w:r>
        <w:rPr>
          <w:rFonts w:ascii="仿宋_GB2312" w:eastAsia="仿宋_GB2312" w:hAnsi="仿宋" w:hint="eastAsia"/>
          <w:sz w:val="32"/>
          <w:szCs w:val="32"/>
        </w:rPr>
        <w:t>（四）本细则涉及的“上一年度”一般指申请之日的上一个完整会计年度；其中针对新迁入企业，“上一年度”也可以指迁入</w:t>
      </w:r>
      <w:r w:rsidRPr="00A11130">
        <w:rPr>
          <w:rFonts w:ascii="仿宋_GB2312" w:eastAsia="仿宋_GB2312" w:hAnsi="仿宋" w:hint="eastAsia"/>
          <w:color w:val="000000" w:themeColor="text1"/>
          <w:sz w:val="32"/>
          <w:szCs w:val="32"/>
        </w:rPr>
        <w:t>之日的上一个完整会计年度，或迁入之日前的12个月周期，或迁入之日起一个顺延年周期；</w:t>
      </w:r>
      <w:r>
        <w:rPr>
          <w:rFonts w:ascii="仿宋_GB2312" w:eastAsia="仿宋_GB2312" w:hAnsi="仿宋" w:hint="eastAsia"/>
          <w:sz w:val="32"/>
          <w:szCs w:val="32"/>
        </w:rPr>
        <w:t>针对新设立企业，“上一年度”也可以指自设立之日起一个顺延年周期。</w:t>
      </w:r>
    </w:p>
    <w:p w:rsidR="00F478E0" w:rsidRPr="000234B4" w:rsidRDefault="00F478E0" w:rsidP="00F478E0">
      <w:pPr>
        <w:ind w:firstLineChars="200" w:firstLine="640"/>
        <w:rPr>
          <w:rFonts w:ascii="仿宋_GB2312" w:eastAsia="仿宋_GB2312" w:hAnsi="仿宋"/>
          <w:sz w:val="32"/>
          <w:szCs w:val="32"/>
        </w:rPr>
      </w:pPr>
      <w:r>
        <w:rPr>
          <w:rFonts w:ascii="黑体" w:eastAsia="黑体" w:hAnsi="黑体" w:hint="eastAsia"/>
          <w:color w:val="000000" w:themeColor="text1"/>
          <w:sz w:val="32"/>
          <w:szCs w:val="32"/>
        </w:rPr>
        <w:t xml:space="preserve">第二十四条 </w:t>
      </w:r>
      <w:r>
        <w:rPr>
          <w:rFonts w:ascii="仿宋_GB2312" w:eastAsia="仿宋_GB2312" w:hAnsi="仿宋" w:hint="eastAsia"/>
          <w:color w:val="000000" w:themeColor="text1"/>
          <w:sz w:val="32"/>
          <w:szCs w:val="32"/>
        </w:rPr>
        <w:t>本细则第十三条</w:t>
      </w:r>
      <w:r>
        <w:rPr>
          <w:rFonts w:ascii="仿宋_GB2312" w:eastAsia="仿宋_GB2312" w:hint="eastAsia"/>
          <w:color w:val="000000" w:themeColor="text1"/>
          <w:sz w:val="32"/>
          <w:szCs w:val="32"/>
        </w:rPr>
        <w:t>扶持金额不受不超过财政贡献限制。</w:t>
      </w:r>
    </w:p>
    <w:p w:rsidR="00F478E0" w:rsidRPr="005208A3" w:rsidRDefault="00F478E0" w:rsidP="00F478E0">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 xml:space="preserve">第二十五条 </w:t>
      </w:r>
      <w:r>
        <w:rPr>
          <w:rFonts w:ascii="仿宋_GB2312" w:eastAsia="仿宋_GB2312" w:hAnsi="仿宋" w:hint="eastAsia"/>
          <w:color w:val="000000" w:themeColor="text1"/>
          <w:sz w:val="32"/>
          <w:szCs w:val="32"/>
        </w:rPr>
        <w:t>对新迁入罗湖区或在罗湖区新设立的总部企业，迁入或设立之日起一个顺延年周期内，获得的扶持金额原则上不超过该企业上一年度在</w:t>
      </w:r>
      <w:r>
        <w:rPr>
          <w:rFonts w:ascii="仿宋_GB2312" w:eastAsia="仿宋_GB2312" w:hAnsi="仿宋"/>
          <w:color w:val="000000" w:themeColor="text1"/>
          <w:sz w:val="32"/>
          <w:szCs w:val="32"/>
        </w:rPr>
        <w:t>原辖区和本区的</w:t>
      </w:r>
      <w:r>
        <w:rPr>
          <w:rFonts w:ascii="仿宋_GB2312" w:eastAsia="仿宋_GB2312" w:hAnsi="仿宋" w:hint="eastAsia"/>
          <w:color w:val="000000" w:themeColor="text1"/>
          <w:sz w:val="32"/>
          <w:szCs w:val="32"/>
        </w:rPr>
        <w:t>纳税额。</w:t>
      </w:r>
    </w:p>
    <w:p w:rsidR="00702F43" w:rsidRDefault="00F478E0" w:rsidP="00F478E0">
      <w:pPr>
        <w:spacing w:line="560" w:lineRule="exact"/>
        <w:ind w:firstLineChars="200" w:firstLine="640"/>
        <w:rPr>
          <w:rFonts w:ascii="仿宋_GB2312" w:eastAsia="仿宋_GB2312" w:hAnsi="仿宋"/>
          <w:color w:val="000000" w:themeColor="text1"/>
          <w:sz w:val="32"/>
          <w:szCs w:val="32"/>
        </w:rPr>
      </w:pPr>
      <w:r w:rsidRPr="00702F43">
        <w:rPr>
          <w:rFonts w:ascii="黑体" w:eastAsia="黑体" w:hAnsi="黑体" w:hint="eastAsia"/>
          <w:color w:val="000000" w:themeColor="text1"/>
          <w:sz w:val="32"/>
          <w:szCs w:val="32"/>
        </w:rPr>
        <w:t>第二十</w:t>
      </w:r>
      <w:r>
        <w:rPr>
          <w:rFonts w:ascii="黑体" w:eastAsia="黑体" w:hAnsi="黑体" w:hint="eastAsia"/>
          <w:color w:val="000000" w:themeColor="text1"/>
          <w:sz w:val="32"/>
          <w:szCs w:val="32"/>
        </w:rPr>
        <w:t>六</w:t>
      </w:r>
      <w:r w:rsidRPr="00702F43">
        <w:rPr>
          <w:rFonts w:ascii="黑体" w:eastAsia="黑体" w:hAnsi="黑体" w:hint="eastAsia"/>
          <w:color w:val="000000" w:themeColor="text1"/>
          <w:sz w:val="32"/>
          <w:szCs w:val="32"/>
        </w:rPr>
        <w:t>条</w:t>
      </w:r>
      <w:r>
        <w:rPr>
          <w:rFonts w:ascii="仿宋_GB2312" w:eastAsia="仿宋_GB2312" w:hAnsi="仿宋" w:hint="eastAsia"/>
          <w:color w:val="000000" w:themeColor="text1"/>
          <w:sz w:val="32"/>
          <w:szCs w:val="32"/>
        </w:rPr>
        <w:t xml:space="preserve"> 本细则</w:t>
      </w:r>
      <w:r w:rsidRPr="00702F43">
        <w:rPr>
          <w:rFonts w:ascii="仿宋_GB2312" w:eastAsia="仿宋_GB2312" w:hAnsi="仿宋" w:hint="eastAsia"/>
          <w:color w:val="000000" w:themeColor="text1"/>
          <w:sz w:val="32"/>
          <w:szCs w:val="32"/>
        </w:rPr>
        <w:t>所称上</w:t>
      </w:r>
      <w:r>
        <w:rPr>
          <w:rFonts w:ascii="仿宋_GB2312" w:eastAsia="仿宋_GB2312" w:hAnsi="仿宋" w:hint="eastAsia"/>
          <w:color w:val="000000" w:themeColor="text1"/>
          <w:sz w:val="32"/>
          <w:szCs w:val="32"/>
        </w:rPr>
        <w:t>一</w:t>
      </w:r>
      <w:r w:rsidRPr="00702F43">
        <w:rPr>
          <w:rFonts w:ascii="仿宋_GB2312" w:eastAsia="仿宋_GB2312" w:hAnsi="仿宋" w:hint="eastAsia"/>
          <w:color w:val="000000" w:themeColor="text1"/>
          <w:sz w:val="32"/>
          <w:szCs w:val="32"/>
        </w:rPr>
        <w:t>年度纳税额是指申报企业上</w:t>
      </w:r>
      <w:r>
        <w:rPr>
          <w:rFonts w:ascii="仿宋_GB2312" w:eastAsia="仿宋_GB2312" w:hAnsi="仿宋" w:hint="eastAsia"/>
          <w:color w:val="000000" w:themeColor="text1"/>
          <w:sz w:val="32"/>
          <w:szCs w:val="32"/>
        </w:rPr>
        <w:t>一</w:t>
      </w:r>
      <w:r w:rsidRPr="00702F43">
        <w:rPr>
          <w:rFonts w:ascii="仿宋_GB2312" w:eastAsia="仿宋_GB2312" w:hAnsi="仿宋" w:hint="eastAsia"/>
          <w:color w:val="000000" w:themeColor="text1"/>
          <w:sz w:val="32"/>
          <w:szCs w:val="32"/>
        </w:rPr>
        <w:t>年度1-12月在</w:t>
      </w:r>
      <w:r>
        <w:rPr>
          <w:rFonts w:ascii="仿宋_GB2312" w:eastAsia="仿宋_GB2312" w:hAnsi="仿宋" w:hint="eastAsia"/>
          <w:color w:val="000000" w:themeColor="text1"/>
          <w:sz w:val="32"/>
          <w:szCs w:val="32"/>
        </w:rPr>
        <w:t>罗湖</w:t>
      </w:r>
      <w:r w:rsidRPr="00702F43">
        <w:rPr>
          <w:rFonts w:ascii="仿宋_GB2312" w:eastAsia="仿宋_GB2312" w:hAnsi="仿宋" w:hint="eastAsia"/>
          <w:color w:val="000000" w:themeColor="text1"/>
          <w:sz w:val="32"/>
          <w:szCs w:val="32"/>
        </w:rPr>
        <w:t>区缴纳的企业所得税、增值税、营业税、城市维护建设税、印花税、房产税、城镇土地使用税</w:t>
      </w:r>
      <w:r>
        <w:rPr>
          <w:rFonts w:ascii="仿宋_GB2312" w:eastAsia="仿宋_GB2312" w:hAnsi="仿宋" w:hint="eastAsia"/>
          <w:color w:val="000000" w:themeColor="text1"/>
          <w:sz w:val="32"/>
          <w:szCs w:val="32"/>
        </w:rPr>
        <w:t>、土地增值税、</w:t>
      </w:r>
      <w:r>
        <w:rPr>
          <w:rFonts w:ascii="仿宋_GB2312" w:eastAsia="仿宋_GB2312" w:hAnsi="仿宋" w:hint="eastAsia"/>
          <w:color w:val="000000" w:themeColor="text1"/>
          <w:sz w:val="32"/>
          <w:szCs w:val="32"/>
        </w:rPr>
        <w:lastRenderedPageBreak/>
        <w:t>车船税、契税、消费税、车辆购置税、地方教育费附加、教育费附加、文化事业建设费及</w:t>
      </w:r>
      <w:r>
        <w:rPr>
          <w:rFonts w:ascii="仿宋_GB2312" w:eastAsia="仿宋_GB2312" w:hAnsi="仿宋"/>
          <w:color w:val="000000" w:themeColor="text1"/>
          <w:sz w:val="32"/>
          <w:szCs w:val="32"/>
        </w:rPr>
        <w:t>代扣代缴个人所得税</w:t>
      </w:r>
      <w:r>
        <w:rPr>
          <w:rFonts w:ascii="仿宋_GB2312" w:eastAsia="仿宋_GB2312" w:hAnsi="仿宋" w:hint="eastAsia"/>
          <w:color w:val="000000" w:themeColor="text1"/>
          <w:sz w:val="32"/>
          <w:szCs w:val="32"/>
        </w:rPr>
        <w:t>等税费的</w:t>
      </w:r>
      <w:r w:rsidRPr="00702F43">
        <w:rPr>
          <w:rFonts w:ascii="仿宋_GB2312" w:eastAsia="仿宋_GB2312" w:hAnsi="仿宋" w:hint="eastAsia"/>
          <w:color w:val="000000" w:themeColor="text1"/>
          <w:sz w:val="32"/>
          <w:szCs w:val="32"/>
        </w:rPr>
        <w:t>总和，本细则所称财政贡献是指上述纳税额计入地方分成部分。</w:t>
      </w:r>
      <w:r>
        <w:rPr>
          <w:rFonts w:ascii="仿宋_GB2312" w:eastAsia="仿宋_GB2312" w:hAnsi="仿宋" w:hint="eastAsia"/>
          <w:color w:val="000000" w:themeColor="text1"/>
          <w:sz w:val="32"/>
          <w:szCs w:val="32"/>
        </w:rPr>
        <w:t>上述纳税额以税务部门出具的纳税证明为准。</w:t>
      </w:r>
    </w:p>
    <w:sectPr w:rsidR="00702F43" w:rsidSect="00323B0B">
      <w:headerReference w:type="default" r:id="rId7"/>
      <w:footerReference w:type="default" r:id="rId8"/>
      <w:pgSz w:w="11906" w:h="16838"/>
      <w:pgMar w:top="1814" w:right="1474" w:bottom="181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63A" w:rsidRDefault="0055463A" w:rsidP="002C1DA0">
      <w:r>
        <w:separator/>
      </w:r>
    </w:p>
  </w:endnote>
  <w:endnote w:type="continuationSeparator" w:id="1">
    <w:p w:rsidR="0055463A" w:rsidRDefault="0055463A" w:rsidP="002C1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218277"/>
      <w:docPartObj>
        <w:docPartGallery w:val="Page Numbers (Bottom of Page)"/>
        <w:docPartUnique/>
      </w:docPartObj>
    </w:sdtPr>
    <w:sdtContent>
      <w:p w:rsidR="002A6E92" w:rsidRDefault="006A06CD">
        <w:pPr>
          <w:pStyle w:val="a4"/>
          <w:jc w:val="center"/>
        </w:pPr>
        <w:r w:rsidRPr="006A06CD">
          <w:fldChar w:fldCharType="begin"/>
        </w:r>
        <w:r w:rsidR="002A6E92">
          <w:instrText>PAGE   \* MERGEFORMAT</w:instrText>
        </w:r>
        <w:r w:rsidRPr="006A06CD">
          <w:fldChar w:fldCharType="separate"/>
        </w:r>
        <w:r w:rsidR="00996772" w:rsidRPr="00996772">
          <w:rPr>
            <w:noProof/>
            <w:lang w:val="zh-CN"/>
          </w:rPr>
          <w:t>5</w:t>
        </w:r>
        <w:r>
          <w:rPr>
            <w:noProof/>
            <w:lang w:val="zh-CN"/>
          </w:rPr>
          <w:fldChar w:fldCharType="end"/>
        </w:r>
      </w:p>
    </w:sdtContent>
  </w:sdt>
  <w:p w:rsidR="002A6E92" w:rsidRDefault="002A6E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63A" w:rsidRDefault="0055463A" w:rsidP="002C1DA0">
      <w:r>
        <w:separator/>
      </w:r>
    </w:p>
  </w:footnote>
  <w:footnote w:type="continuationSeparator" w:id="1">
    <w:p w:rsidR="0055463A" w:rsidRDefault="0055463A" w:rsidP="002C1D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127" w:rsidRDefault="001D7127" w:rsidP="001D712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646"/>
    <w:multiLevelType w:val="hybridMultilevel"/>
    <w:tmpl w:val="CD4C7A80"/>
    <w:lvl w:ilvl="0" w:tplc="322E8D9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85F3B9C"/>
    <w:multiLevelType w:val="hybridMultilevel"/>
    <w:tmpl w:val="20107AFA"/>
    <w:lvl w:ilvl="0" w:tplc="54187656">
      <w:start w:val="4"/>
      <w:numFmt w:val="japaneseCounting"/>
      <w:lvlText w:val="第%1章"/>
      <w:lvlJc w:val="left"/>
      <w:pPr>
        <w:tabs>
          <w:tab w:val="num" w:pos="1125"/>
        </w:tabs>
        <w:ind w:left="1125" w:hanging="112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A554643"/>
    <w:multiLevelType w:val="multilevel"/>
    <w:tmpl w:val="5A554643"/>
    <w:lvl w:ilvl="0">
      <w:start w:val="1"/>
      <w:numFmt w:val="japaneseCounting"/>
      <w:lvlText w:val="第%1章"/>
      <w:lvlJc w:val="left"/>
      <w:pPr>
        <w:ind w:left="1320" w:hanging="13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用户">
    <w15:presenceInfo w15:providerId="None" w15:userId="Windows 用户"/>
  </w15:person>
  <w15:person w15:author="温凯宇">
    <w15:presenceInfo w15:providerId="None" w15:userId="温凯宇"/>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3B3F"/>
    <w:rsid w:val="0000056E"/>
    <w:rsid w:val="0000076B"/>
    <w:rsid w:val="00007AF9"/>
    <w:rsid w:val="00013370"/>
    <w:rsid w:val="00023698"/>
    <w:rsid w:val="00025297"/>
    <w:rsid w:val="000307CF"/>
    <w:rsid w:val="00031D43"/>
    <w:rsid w:val="0006702B"/>
    <w:rsid w:val="00067A40"/>
    <w:rsid w:val="00093F3B"/>
    <w:rsid w:val="0009544E"/>
    <w:rsid w:val="000A0D7A"/>
    <w:rsid w:val="000A4BB0"/>
    <w:rsid w:val="000B4AE4"/>
    <w:rsid w:val="000B6B0E"/>
    <w:rsid w:val="000B7EE2"/>
    <w:rsid w:val="000C0BF5"/>
    <w:rsid w:val="000C73BD"/>
    <w:rsid w:val="000D5682"/>
    <w:rsid w:val="000E247D"/>
    <w:rsid w:val="000E32C5"/>
    <w:rsid w:val="000E6588"/>
    <w:rsid w:val="001030B4"/>
    <w:rsid w:val="00113D80"/>
    <w:rsid w:val="001153A1"/>
    <w:rsid w:val="00120B1F"/>
    <w:rsid w:val="00132711"/>
    <w:rsid w:val="00140B7A"/>
    <w:rsid w:val="00143CB7"/>
    <w:rsid w:val="00144BD9"/>
    <w:rsid w:val="001457EA"/>
    <w:rsid w:val="00150A00"/>
    <w:rsid w:val="00151330"/>
    <w:rsid w:val="001647AC"/>
    <w:rsid w:val="00165C1F"/>
    <w:rsid w:val="001959E1"/>
    <w:rsid w:val="001A49E2"/>
    <w:rsid w:val="001B384B"/>
    <w:rsid w:val="001B5B16"/>
    <w:rsid w:val="001C079B"/>
    <w:rsid w:val="001C30A0"/>
    <w:rsid w:val="001D26C3"/>
    <w:rsid w:val="001D6449"/>
    <w:rsid w:val="001D7127"/>
    <w:rsid w:val="001E4243"/>
    <w:rsid w:val="001F384E"/>
    <w:rsid w:val="001F6A14"/>
    <w:rsid w:val="002026A5"/>
    <w:rsid w:val="00210220"/>
    <w:rsid w:val="002130DF"/>
    <w:rsid w:val="0021692E"/>
    <w:rsid w:val="00216993"/>
    <w:rsid w:val="00220D2F"/>
    <w:rsid w:val="00221CBA"/>
    <w:rsid w:val="00225C94"/>
    <w:rsid w:val="00230312"/>
    <w:rsid w:val="002421D3"/>
    <w:rsid w:val="0024255A"/>
    <w:rsid w:val="002436BF"/>
    <w:rsid w:val="00244FBC"/>
    <w:rsid w:val="00280142"/>
    <w:rsid w:val="00280CC4"/>
    <w:rsid w:val="00285F7E"/>
    <w:rsid w:val="002969C6"/>
    <w:rsid w:val="00296BFF"/>
    <w:rsid w:val="002A2F56"/>
    <w:rsid w:val="002A6E92"/>
    <w:rsid w:val="002C1347"/>
    <w:rsid w:val="002C1DA0"/>
    <w:rsid w:val="002C7DFE"/>
    <w:rsid w:val="002D7B4A"/>
    <w:rsid w:val="002E11D5"/>
    <w:rsid w:val="002E3D53"/>
    <w:rsid w:val="002F66D2"/>
    <w:rsid w:val="003058EA"/>
    <w:rsid w:val="00323B0B"/>
    <w:rsid w:val="00342828"/>
    <w:rsid w:val="00344754"/>
    <w:rsid w:val="003504EF"/>
    <w:rsid w:val="003577C6"/>
    <w:rsid w:val="00367C64"/>
    <w:rsid w:val="00374A68"/>
    <w:rsid w:val="003869DC"/>
    <w:rsid w:val="003876D8"/>
    <w:rsid w:val="003916C1"/>
    <w:rsid w:val="00393BD3"/>
    <w:rsid w:val="003A222D"/>
    <w:rsid w:val="003A6013"/>
    <w:rsid w:val="003D0AC0"/>
    <w:rsid w:val="003D172F"/>
    <w:rsid w:val="003D3CF3"/>
    <w:rsid w:val="003D5747"/>
    <w:rsid w:val="003F2BDE"/>
    <w:rsid w:val="00426153"/>
    <w:rsid w:val="004306D7"/>
    <w:rsid w:val="00455FA5"/>
    <w:rsid w:val="00461118"/>
    <w:rsid w:val="0046153F"/>
    <w:rsid w:val="00470943"/>
    <w:rsid w:val="00480E64"/>
    <w:rsid w:val="00486591"/>
    <w:rsid w:val="00486CCA"/>
    <w:rsid w:val="00494032"/>
    <w:rsid w:val="00497F5A"/>
    <w:rsid w:val="004A01E6"/>
    <w:rsid w:val="004A1452"/>
    <w:rsid w:val="004B0B26"/>
    <w:rsid w:val="004B5DF3"/>
    <w:rsid w:val="004C5D3F"/>
    <w:rsid w:val="00505AC1"/>
    <w:rsid w:val="0051320D"/>
    <w:rsid w:val="005147E2"/>
    <w:rsid w:val="00516BD1"/>
    <w:rsid w:val="005171E8"/>
    <w:rsid w:val="005208A3"/>
    <w:rsid w:val="00527A98"/>
    <w:rsid w:val="0053175A"/>
    <w:rsid w:val="00543B38"/>
    <w:rsid w:val="005478BA"/>
    <w:rsid w:val="00547C4B"/>
    <w:rsid w:val="0055463A"/>
    <w:rsid w:val="00563384"/>
    <w:rsid w:val="00581B6F"/>
    <w:rsid w:val="00584A5F"/>
    <w:rsid w:val="00585835"/>
    <w:rsid w:val="00585A7B"/>
    <w:rsid w:val="0059503C"/>
    <w:rsid w:val="0059554C"/>
    <w:rsid w:val="00595D76"/>
    <w:rsid w:val="00596823"/>
    <w:rsid w:val="005B27FB"/>
    <w:rsid w:val="005C70DB"/>
    <w:rsid w:val="005D24A3"/>
    <w:rsid w:val="005F1222"/>
    <w:rsid w:val="005F1ED8"/>
    <w:rsid w:val="005F34A8"/>
    <w:rsid w:val="00600D6A"/>
    <w:rsid w:val="00601412"/>
    <w:rsid w:val="0060346E"/>
    <w:rsid w:val="00606099"/>
    <w:rsid w:val="00607CA1"/>
    <w:rsid w:val="00624FAE"/>
    <w:rsid w:val="00625A83"/>
    <w:rsid w:val="006315A9"/>
    <w:rsid w:val="006347ED"/>
    <w:rsid w:val="00635680"/>
    <w:rsid w:val="006361C1"/>
    <w:rsid w:val="00641F75"/>
    <w:rsid w:val="00643B85"/>
    <w:rsid w:val="00651FDE"/>
    <w:rsid w:val="0067763C"/>
    <w:rsid w:val="00684ADD"/>
    <w:rsid w:val="00692B3B"/>
    <w:rsid w:val="006943CB"/>
    <w:rsid w:val="00695982"/>
    <w:rsid w:val="006A06CD"/>
    <w:rsid w:val="006A2427"/>
    <w:rsid w:val="006A7BA1"/>
    <w:rsid w:val="006C24ED"/>
    <w:rsid w:val="006C2793"/>
    <w:rsid w:val="006C2923"/>
    <w:rsid w:val="006C3FE2"/>
    <w:rsid w:val="006D141E"/>
    <w:rsid w:val="006E5544"/>
    <w:rsid w:val="006F7DA7"/>
    <w:rsid w:val="00702ADE"/>
    <w:rsid w:val="00702F43"/>
    <w:rsid w:val="00706B73"/>
    <w:rsid w:val="00717E07"/>
    <w:rsid w:val="00720F53"/>
    <w:rsid w:val="00724A6C"/>
    <w:rsid w:val="00730A38"/>
    <w:rsid w:val="00735A0B"/>
    <w:rsid w:val="007468D0"/>
    <w:rsid w:val="0075356A"/>
    <w:rsid w:val="007772CA"/>
    <w:rsid w:val="00782B33"/>
    <w:rsid w:val="00792F33"/>
    <w:rsid w:val="00793734"/>
    <w:rsid w:val="007A135C"/>
    <w:rsid w:val="007B109F"/>
    <w:rsid w:val="007B2690"/>
    <w:rsid w:val="007D5AB9"/>
    <w:rsid w:val="008057BA"/>
    <w:rsid w:val="0081159B"/>
    <w:rsid w:val="00811E83"/>
    <w:rsid w:val="00813D14"/>
    <w:rsid w:val="0082111F"/>
    <w:rsid w:val="00827D9F"/>
    <w:rsid w:val="008303F4"/>
    <w:rsid w:val="00835E66"/>
    <w:rsid w:val="008424BC"/>
    <w:rsid w:val="00846BFB"/>
    <w:rsid w:val="008504C3"/>
    <w:rsid w:val="00854FAB"/>
    <w:rsid w:val="00872486"/>
    <w:rsid w:val="00877475"/>
    <w:rsid w:val="00885B28"/>
    <w:rsid w:val="008868FE"/>
    <w:rsid w:val="00887D37"/>
    <w:rsid w:val="008B769B"/>
    <w:rsid w:val="008C034D"/>
    <w:rsid w:val="008C12AB"/>
    <w:rsid w:val="008C57C3"/>
    <w:rsid w:val="008C754E"/>
    <w:rsid w:val="008E08AA"/>
    <w:rsid w:val="008F1504"/>
    <w:rsid w:val="008F1AEC"/>
    <w:rsid w:val="00904EB1"/>
    <w:rsid w:val="00906017"/>
    <w:rsid w:val="00911A9A"/>
    <w:rsid w:val="0091722E"/>
    <w:rsid w:val="00921F90"/>
    <w:rsid w:val="009244CC"/>
    <w:rsid w:val="009358E9"/>
    <w:rsid w:val="009407C8"/>
    <w:rsid w:val="009452B5"/>
    <w:rsid w:val="0096315A"/>
    <w:rsid w:val="00964255"/>
    <w:rsid w:val="00970EFE"/>
    <w:rsid w:val="009757A8"/>
    <w:rsid w:val="00985A70"/>
    <w:rsid w:val="00986655"/>
    <w:rsid w:val="0099047D"/>
    <w:rsid w:val="00996772"/>
    <w:rsid w:val="009B62C2"/>
    <w:rsid w:val="009C08AF"/>
    <w:rsid w:val="009E23F8"/>
    <w:rsid w:val="00A11130"/>
    <w:rsid w:val="00A34BF2"/>
    <w:rsid w:val="00A362FB"/>
    <w:rsid w:val="00A527F5"/>
    <w:rsid w:val="00A52847"/>
    <w:rsid w:val="00A55E37"/>
    <w:rsid w:val="00A567DF"/>
    <w:rsid w:val="00A66D37"/>
    <w:rsid w:val="00A74FA9"/>
    <w:rsid w:val="00A92BA1"/>
    <w:rsid w:val="00A92F43"/>
    <w:rsid w:val="00AC1A00"/>
    <w:rsid w:val="00AC7816"/>
    <w:rsid w:val="00AD3ED7"/>
    <w:rsid w:val="00AD6822"/>
    <w:rsid w:val="00B02F71"/>
    <w:rsid w:val="00B24AE1"/>
    <w:rsid w:val="00B403C2"/>
    <w:rsid w:val="00B41662"/>
    <w:rsid w:val="00B46F3F"/>
    <w:rsid w:val="00B53B3F"/>
    <w:rsid w:val="00B630A9"/>
    <w:rsid w:val="00B7583F"/>
    <w:rsid w:val="00B770E2"/>
    <w:rsid w:val="00B826A5"/>
    <w:rsid w:val="00B86FAA"/>
    <w:rsid w:val="00B94521"/>
    <w:rsid w:val="00B9533F"/>
    <w:rsid w:val="00BA1110"/>
    <w:rsid w:val="00BC2D12"/>
    <w:rsid w:val="00BC5A1D"/>
    <w:rsid w:val="00BD52A3"/>
    <w:rsid w:val="00BD5E5D"/>
    <w:rsid w:val="00BE02DF"/>
    <w:rsid w:val="00BE2A35"/>
    <w:rsid w:val="00BF000E"/>
    <w:rsid w:val="00BF18DB"/>
    <w:rsid w:val="00C14182"/>
    <w:rsid w:val="00C15902"/>
    <w:rsid w:val="00C15C1F"/>
    <w:rsid w:val="00C24875"/>
    <w:rsid w:val="00C336F0"/>
    <w:rsid w:val="00C34B70"/>
    <w:rsid w:val="00C365AE"/>
    <w:rsid w:val="00C4054F"/>
    <w:rsid w:val="00C40B93"/>
    <w:rsid w:val="00C4424C"/>
    <w:rsid w:val="00C52284"/>
    <w:rsid w:val="00C6081D"/>
    <w:rsid w:val="00C647B4"/>
    <w:rsid w:val="00C74D2A"/>
    <w:rsid w:val="00C8205A"/>
    <w:rsid w:val="00C82C66"/>
    <w:rsid w:val="00C84DD6"/>
    <w:rsid w:val="00C9528E"/>
    <w:rsid w:val="00CB3F07"/>
    <w:rsid w:val="00CB527E"/>
    <w:rsid w:val="00CD45EA"/>
    <w:rsid w:val="00CD47FD"/>
    <w:rsid w:val="00CD6A38"/>
    <w:rsid w:val="00CE08B3"/>
    <w:rsid w:val="00CF3B2B"/>
    <w:rsid w:val="00D10EAA"/>
    <w:rsid w:val="00D121FA"/>
    <w:rsid w:val="00D21878"/>
    <w:rsid w:val="00D25B2A"/>
    <w:rsid w:val="00D25DFB"/>
    <w:rsid w:val="00D27DAE"/>
    <w:rsid w:val="00D35C97"/>
    <w:rsid w:val="00D42984"/>
    <w:rsid w:val="00D43E9B"/>
    <w:rsid w:val="00D47203"/>
    <w:rsid w:val="00D47969"/>
    <w:rsid w:val="00D52BB3"/>
    <w:rsid w:val="00D52C44"/>
    <w:rsid w:val="00D65747"/>
    <w:rsid w:val="00D65FB7"/>
    <w:rsid w:val="00D7120C"/>
    <w:rsid w:val="00D8164E"/>
    <w:rsid w:val="00D816CC"/>
    <w:rsid w:val="00D856AC"/>
    <w:rsid w:val="00D86AE1"/>
    <w:rsid w:val="00D902FB"/>
    <w:rsid w:val="00DA116B"/>
    <w:rsid w:val="00DA49BD"/>
    <w:rsid w:val="00DA6090"/>
    <w:rsid w:val="00DB5911"/>
    <w:rsid w:val="00DD78ED"/>
    <w:rsid w:val="00DE148A"/>
    <w:rsid w:val="00DE2529"/>
    <w:rsid w:val="00DF69D5"/>
    <w:rsid w:val="00E1671F"/>
    <w:rsid w:val="00E21861"/>
    <w:rsid w:val="00E229D3"/>
    <w:rsid w:val="00E26937"/>
    <w:rsid w:val="00E306C3"/>
    <w:rsid w:val="00E47D8B"/>
    <w:rsid w:val="00E713CD"/>
    <w:rsid w:val="00E73928"/>
    <w:rsid w:val="00E75872"/>
    <w:rsid w:val="00E75F1F"/>
    <w:rsid w:val="00E7794F"/>
    <w:rsid w:val="00E811AA"/>
    <w:rsid w:val="00E845EC"/>
    <w:rsid w:val="00E85B90"/>
    <w:rsid w:val="00E91FF3"/>
    <w:rsid w:val="00EA0658"/>
    <w:rsid w:val="00EA78E0"/>
    <w:rsid w:val="00EB7AF9"/>
    <w:rsid w:val="00EC15EF"/>
    <w:rsid w:val="00EE65BF"/>
    <w:rsid w:val="00EF49D4"/>
    <w:rsid w:val="00F03B8A"/>
    <w:rsid w:val="00F15568"/>
    <w:rsid w:val="00F31DDC"/>
    <w:rsid w:val="00F37F1A"/>
    <w:rsid w:val="00F464DD"/>
    <w:rsid w:val="00F478E0"/>
    <w:rsid w:val="00F51193"/>
    <w:rsid w:val="00F52837"/>
    <w:rsid w:val="00F5348B"/>
    <w:rsid w:val="00F539F4"/>
    <w:rsid w:val="00F6302B"/>
    <w:rsid w:val="00F67E44"/>
    <w:rsid w:val="00F742E3"/>
    <w:rsid w:val="00F7478D"/>
    <w:rsid w:val="00F77164"/>
    <w:rsid w:val="00F82C65"/>
    <w:rsid w:val="00F9208E"/>
    <w:rsid w:val="00F9556F"/>
    <w:rsid w:val="00FB2732"/>
    <w:rsid w:val="00FB63A5"/>
    <w:rsid w:val="00FB6568"/>
    <w:rsid w:val="00FC647D"/>
    <w:rsid w:val="00FC665D"/>
    <w:rsid w:val="00FE38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D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2C1D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2C1DA0"/>
    <w:rPr>
      <w:sz w:val="18"/>
      <w:szCs w:val="18"/>
    </w:rPr>
  </w:style>
  <w:style w:type="paragraph" w:styleId="a4">
    <w:name w:val="footer"/>
    <w:basedOn w:val="a"/>
    <w:link w:val="Char0"/>
    <w:uiPriority w:val="99"/>
    <w:unhideWhenUsed/>
    <w:qFormat/>
    <w:rsid w:val="002C1DA0"/>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2C1DA0"/>
    <w:rPr>
      <w:sz w:val="18"/>
      <w:szCs w:val="18"/>
    </w:rPr>
  </w:style>
  <w:style w:type="table" w:styleId="a5">
    <w:name w:val="Table Grid"/>
    <w:basedOn w:val="a1"/>
    <w:uiPriority w:val="99"/>
    <w:qFormat/>
    <w:rsid w:val="000C0B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0C0BF5"/>
    <w:pPr>
      <w:ind w:firstLineChars="200" w:firstLine="420"/>
    </w:pPr>
  </w:style>
  <w:style w:type="paragraph" w:styleId="a7">
    <w:name w:val="Balloon Text"/>
    <w:basedOn w:val="a"/>
    <w:link w:val="Char1"/>
    <w:uiPriority w:val="99"/>
    <w:unhideWhenUsed/>
    <w:rsid w:val="00342828"/>
    <w:rPr>
      <w:rFonts w:ascii="Calibri" w:hAnsi="Calibri"/>
      <w:sz w:val="18"/>
      <w:szCs w:val="18"/>
    </w:rPr>
  </w:style>
  <w:style w:type="character" w:customStyle="1" w:styleId="Char1">
    <w:name w:val="批注框文本 Char"/>
    <w:basedOn w:val="a0"/>
    <w:link w:val="a7"/>
    <w:uiPriority w:val="99"/>
    <w:rsid w:val="00342828"/>
    <w:rPr>
      <w:rFonts w:ascii="Calibri" w:eastAsia="宋体" w:hAnsi="Calibri" w:cs="Times New Roman"/>
      <w:sz w:val="18"/>
      <w:szCs w:val="18"/>
    </w:rPr>
  </w:style>
  <w:style w:type="character" w:styleId="a8">
    <w:name w:val="Emphasis"/>
    <w:basedOn w:val="a0"/>
    <w:uiPriority w:val="99"/>
    <w:qFormat/>
    <w:rsid w:val="00342828"/>
    <w:rPr>
      <w:rFonts w:cs="Times New Roman"/>
      <w:i/>
      <w:iCs/>
    </w:rPr>
  </w:style>
  <w:style w:type="paragraph" w:customStyle="1" w:styleId="1">
    <w:name w:val="列出段落1"/>
    <w:basedOn w:val="a"/>
    <w:uiPriority w:val="99"/>
    <w:qFormat/>
    <w:rsid w:val="00342828"/>
    <w:pPr>
      <w:ind w:firstLineChars="200" w:firstLine="420"/>
    </w:pPr>
    <w:rPr>
      <w:rFonts w:ascii="Calibri" w:hAnsi="Calibri"/>
      <w:szCs w:val="22"/>
    </w:rPr>
  </w:style>
  <w:style w:type="paragraph" w:customStyle="1" w:styleId="2">
    <w:name w:val="列出段落2"/>
    <w:basedOn w:val="a"/>
    <w:uiPriority w:val="99"/>
    <w:rsid w:val="00342828"/>
    <w:pPr>
      <w:ind w:firstLineChars="200" w:firstLine="420"/>
    </w:pPr>
    <w:rPr>
      <w:rFonts w:ascii="Calibri" w:hAnsi="Calibri"/>
      <w:szCs w:val="22"/>
    </w:rPr>
  </w:style>
  <w:style w:type="paragraph" w:styleId="a9">
    <w:name w:val="Normal (Web)"/>
    <w:basedOn w:val="a"/>
    <w:unhideWhenUsed/>
    <w:rsid w:val="00342828"/>
    <w:pPr>
      <w:widowControl/>
      <w:jc w:val="left"/>
    </w:pPr>
    <w:rPr>
      <w:rFonts w:ascii="宋体" w:hAnsi="宋体" w:cs="宋体"/>
      <w:kern w:val="0"/>
      <w:sz w:val="24"/>
    </w:rPr>
  </w:style>
  <w:style w:type="paragraph" w:customStyle="1" w:styleId="defaultfont">
    <w:name w:val="defaultfont"/>
    <w:basedOn w:val="a"/>
    <w:rsid w:val="00342828"/>
    <w:pPr>
      <w:widowControl/>
      <w:spacing w:before="100" w:beforeAutospacing="1" w:after="100" w:afterAutospacing="1"/>
      <w:jc w:val="left"/>
    </w:pPr>
    <w:rPr>
      <w:rFonts w:ascii="宋体" w:hAnsi="宋体" w:cs="宋体"/>
      <w:kern w:val="0"/>
      <w:sz w:val="24"/>
    </w:rPr>
  </w:style>
  <w:style w:type="paragraph" w:styleId="aa">
    <w:name w:val="Document Map"/>
    <w:basedOn w:val="a"/>
    <w:link w:val="Char2"/>
    <w:uiPriority w:val="99"/>
    <w:semiHidden/>
    <w:unhideWhenUsed/>
    <w:rsid w:val="00B02F71"/>
    <w:rPr>
      <w:rFonts w:ascii="宋体"/>
      <w:sz w:val="18"/>
      <w:szCs w:val="18"/>
    </w:rPr>
  </w:style>
  <w:style w:type="character" w:customStyle="1" w:styleId="Char2">
    <w:name w:val="文档结构图 Char"/>
    <w:basedOn w:val="a0"/>
    <w:link w:val="aa"/>
    <w:uiPriority w:val="99"/>
    <w:semiHidden/>
    <w:rsid w:val="00B02F71"/>
    <w:rPr>
      <w:rFonts w:ascii="宋体" w:eastAsia="宋体" w:hAnsi="Times New Roman" w:cs="Times New Roman"/>
      <w:sz w:val="18"/>
      <w:szCs w:val="18"/>
    </w:rPr>
  </w:style>
  <w:style w:type="paragraph" w:styleId="ab">
    <w:name w:val="Revision"/>
    <w:hidden/>
    <w:uiPriority w:val="99"/>
    <w:semiHidden/>
    <w:rsid w:val="00792F33"/>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083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9</Pages>
  <Words>583</Words>
  <Characters>3326</Characters>
  <Application>Microsoft Office Word</Application>
  <DocSecurity>0</DocSecurity>
  <Lines>27</Lines>
  <Paragraphs>7</Paragraphs>
  <ScaleCrop>false</ScaleCrop>
  <Company>Sky123.Org</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温凯宇</dc:creator>
  <cp:lastModifiedBy>温凯宇</cp:lastModifiedBy>
  <cp:revision>20</cp:revision>
  <cp:lastPrinted>2018-05-07T07:16:00Z</cp:lastPrinted>
  <dcterms:created xsi:type="dcterms:W3CDTF">2018-03-22T10:00:00Z</dcterms:created>
  <dcterms:modified xsi:type="dcterms:W3CDTF">2018-08-27T09:45:00Z</dcterms:modified>
</cp:coreProperties>
</file>