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附件4</w:t>
      </w:r>
    </w:p>
    <w:p>
      <w:pPr>
        <w:jc w:val="left"/>
        <w:rPr>
          <w:rFonts w:ascii="黑体" w:hAnsi="黑体" w:eastAsia="黑体" w:cs="黑体"/>
          <w:b/>
          <w:bCs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常见问题解答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numPr>
          <w:ilvl w:val="0"/>
          <w:numId w:val="1"/>
        </w:numPr>
        <w:jc w:val="left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项目征集是怎么回事？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答：我委开展的2020年项目征集，是为了摸清</w:t>
      </w:r>
      <w:r>
        <w:rPr>
          <w:rFonts w:hint="eastAsia" w:ascii="仿宋_GB2312" w:eastAsia="仿宋_GB2312"/>
          <w:lang w:eastAsia="zh-CN"/>
        </w:rPr>
        <w:t>绿色低碳</w:t>
      </w:r>
      <w:r>
        <w:rPr>
          <w:rFonts w:hint="eastAsia" w:ascii="仿宋_GB2312" w:eastAsia="仿宋_GB2312"/>
        </w:rPr>
        <w:t>产业相关单位的需求，做好项目储备个工作，更好的服务我委专项资金扶持计划的开展。项目单位在本次申报中，只需要提交项目申报表，</w:t>
      </w:r>
      <w:r>
        <w:rPr>
          <w:rFonts w:hint="eastAsia" w:ascii="仿宋_GB2312" w:eastAsia="仿宋_GB2312"/>
          <w:b/>
          <w:bCs/>
        </w:rPr>
        <w:t>不需要提供详细的项目申请报告、备案证明等</w:t>
      </w:r>
      <w:r>
        <w:rPr>
          <w:rFonts w:hint="eastAsia" w:ascii="仿宋_GB2312" w:eastAsia="仿宋_GB2312"/>
        </w:rPr>
        <w:t>。</w:t>
      </w:r>
    </w:p>
    <w:p>
      <w:pPr>
        <w:rPr>
          <w:rFonts w:hint="eastAsia" w:ascii="仿宋_GB2312" w:eastAsia="仿宋_GB2312"/>
        </w:rPr>
      </w:pP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以后正式申报的项目与本次申报的项目信息相比有变动，是否符合要求？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答：项目单位在本次申报中，根据计划填写项目的主要建设内容、总投资、拟申请资金等信息。拟申请资助资金可以参考附件2“项目扶持方式”中的资助标准。以后正式申报的项目，项目单位可以根据实际做出调整，不需要和本次征集的项目信息保持完全一致，但是项目的产业领域、建设内容、总投资应保持基本一致。</w:t>
      </w:r>
    </w:p>
    <w:p>
      <w:pPr>
        <w:rPr>
          <w:rFonts w:hint="eastAsia" w:ascii="仿宋_GB2312" w:eastAsia="仿宋_GB2312"/>
        </w:rPr>
      </w:pP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如本次征集拟申报市级工程研究中心，有什么注意事项？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答：市级工程研究中心包括组建和提升两个阶段。若申报单位在申报前没有获得过我委市级工程研究中心资助，可以申报市级工程研究中心扶持计划（组建）；若申报单位在申报前获得过我委市级工程研究中心资助，并且通过我委验收，拿到我委验收通过的批文，可以申报市级工程研究中心扶持计划（提升）。</w:t>
      </w:r>
    </w:p>
    <w:p>
      <w:pPr>
        <w:rPr>
          <w:rFonts w:hint="eastAsia" w:ascii="仿宋_GB2312" w:eastAsia="仿宋_GB2312"/>
        </w:rPr>
      </w:pP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这次申报的项目信息怎么填写？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答：项目单位根据项目申报表内容，填写相应内容。在附件3项目申报表的第2个sheet“填写说明”中，详细说明了填写的要求供参考，填写后按要求通过邮件报送我委。</w:t>
      </w:r>
    </w:p>
    <w:p>
      <w:pPr>
        <w:rPr>
          <w:rFonts w:hint="eastAsia" w:ascii="仿宋_GB2312" w:eastAsia="仿宋_GB2312"/>
        </w:rPr>
      </w:pP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项目不在本次申报的领域可以申报么？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  <w:lang w:eastAsia="zh-CN"/>
        </w:rPr>
        <w:t>答：</w:t>
      </w:r>
      <w:r>
        <w:rPr>
          <w:rFonts w:hint="eastAsia" w:ascii="仿宋_GB2312" w:eastAsia="仿宋_GB2312"/>
        </w:rPr>
        <w:t>申报项目应属于附件1“项目申报领域”中规定的</w:t>
      </w:r>
      <w:r>
        <w:rPr>
          <w:rFonts w:hint="eastAsia" w:ascii="仿宋_GB2312" w:eastAsia="仿宋_GB2312"/>
          <w:lang w:eastAsia="zh-CN"/>
        </w:rPr>
        <w:t>绿色低碳产业</w:t>
      </w:r>
      <w:r>
        <w:rPr>
          <w:rFonts w:hint="eastAsia" w:ascii="仿宋_GB2312" w:eastAsia="仿宋_GB2312"/>
        </w:rPr>
        <w:t>各细分方向，不符合细分领域的项目</w:t>
      </w:r>
      <w:r>
        <w:rPr>
          <w:rFonts w:hint="eastAsia" w:ascii="仿宋_GB2312" w:eastAsia="仿宋_GB2312"/>
          <w:b/>
          <w:bCs/>
        </w:rPr>
        <w:t>不可以申报</w:t>
      </w:r>
      <w:r>
        <w:rPr>
          <w:rFonts w:hint="eastAsia" w:ascii="仿宋_GB2312" w:eastAsia="仿宋_GB2312"/>
        </w:rPr>
        <w:t>。</w:t>
      </w:r>
    </w:p>
    <w:p>
      <w:pPr>
        <w:rPr>
          <w:rFonts w:hint="eastAsia" w:ascii="仿宋_GB2312" w:eastAsia="仿宋_GB2312"/>
        </w:rPr>
      </w:pPr>
    </w:p>
    <w:p>
      <w:pPr>
        <w:numPr>
          <w:ilvl w:val="0"/>
          <w:numId w:val="1"/>
        </w:numPr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同一个项目可以同时申报不同的扶持类别、产业类别么？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答：项目单位应认真研读通知内容，了解通知的附件2“项目扶持方式”中各扶持计划的资助对象，根据自身实际情况申报，不可以一个项目同时申报多个扶持方式或产业类别。</w:t>
      </w: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项目单位可以同时申报多个项目，需将每个项目的项目申报表分别发送。单个项目单位申报项目不超过3个。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7AB59"/>
    <w:multiLevelType w:val="singleLevel"/>
    <w:tmpl w:val="5D47AB5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44BF"/>
    <w:rsid w:val="00065DD5"/>
    <w:rsid w:val="00AA0FC1"/>
    <w:rsid w:val="00BA3D5F"/>
    <w:rsid w:val="00CC44BF"/>
    <w:rsid w:val="01FA4DCE"/>
    <w:rsid w:val="0244105F"/>
    <w:rsid w:val="0556623F"/>
    <w:rsid w:val="0C1E5F49"/>
    <w:rsid w:val="0C4C51BF"/>
    <w:rsid w:val="0CF045F0"/>
    <w:rsid w:val="0D90346B"/>
    <w:rsid w:val="0E36440D"/>
    <w:rsid w:val="127F473A"/>
    <w:rsid w:val="12DD5A4C"/>
    <w:rsid w:val="18D6330A"/>
    <w:rsid w:val="18ED5909"/>
    <w:rsid w:val="1F185489"/>
    <w:rsid w:val="1F416885"/>
    <w:rsid w:val="23A02A8B"/>
    <w:rsid w:val="267F05CA"/>
    <w:rsid w:val="268E4026"/>
    <w:rsid w:val="27B07361"/>
    <w:rsid w:val="288324AD"/>
    <w:rsid w:val="29340059"/>
    <w:rsid w:val="29FB2840"/>
    <w:rsid w:val="2A601014"/>
    <w:rsid w:val="2AC31DC5"/>
    <w:rsid w:val="2BEE7C6F"/>
    <w:rsid w:val="2E9942CF"/>
    <w:rsid w:val="2FED0A55"/>
    <w:rsid w:val="308271CE"/>
    <w:rsid w:val="32E00902"/>
    <w:rsid w:val="32F43BA9"/>
    <w:rsid w:val="344F7FC8"/>
    <w:rsid w:val="367D4926"/>
    <w:rsid w:val="3B286AC6"/>
    <w:rsid w:val="3D9B5521"/>
    <w:rsid w:val="3DF4219E"/>
    <w:rsid w:val="3E3D0E2D"/>
    <w:rsid w:val="3F4B0567"/>
    <w:rsid w:val="414D042E"/>
    <w:rsid w:val="472175D6"/>
    <w:rsid w:val="47500EB1"/>
    <w:rsid w:val="48E217E1"/>
    <w:rsid w:val="4BFD2FDA"/>
    <w:rsid w:val="4C227A3A"/>
    <w:rsid w:val="4C25195A"/>
    <w:rsid w:val="4DC21E99"/>
    <w:rsid w:val="50A83F18"/>
    <w:rsid w:val="51163D3F"/>
    <w:rsid w:val="51F31776"/>
    <w:rsid w:val="52B5409F"/>
    <w:rsid w:val="52F617B7"/>
    <w:rsid w:val="55A45991"/>
    <w:rsid w:val="57AB16F3"/>
    <w:rsid w:val="59196072"/>
    <w:rsid w:val="5C8A68F6"/>
    <w:rsid w:val="5DCC5C6B"/>
    <w:rsid w:val="5DD27368"/>
    <w:rsid w:val="5EB81CFD"/>
    <w:rsid w:val="5ECA5B5F"/>
    <w:rsid w:val="5F08193F"/>
    <w:rsid w:val="60205CE5"/>
    <w:rsid w:val="60494538"/>
    <w:rsid w:val="60790E3F"/>
    <w:rsid w:val="609901FD"/>
    <w:rsid w:val="60C93DC5"/>
    <w:rsid w:val="638C7609"/>
    <w:rsid w:val="654C064E"/>
    <w:rsid w:val="66E62C75"/>
    <w:rsid w:val="68FE2746"/>
    <w:rsid w:val="6BBC46C5"/>
    <w:rsid w:val="6BCD704B"/>
    <w:rsid w:val="6F593BF9"/>
    <w:rsid w:val="6FB102B9"/>
    <w:rsid w:val="722B1821"/>
    <w:rsid w:val="747575FF"/>
    <w:rsid w:val="76590301"/>
    <w:rsid w:val="76BA6229"/>
    <w:rsid w:val="799E0701"/>
    <w:rsid w:val="7BF340EB"/>
    <w:rsid w:val="7C7A0EDC"/>
    <w:rsid w:val="7C9F2600"/>
    <w:rsid w:val="7DE31ADF"/>
    <w:rsid w:val="7E53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uiPriority w:val="0"/>
    <w:rPr>
      <w:rFonts w:ascii="仿宋" w:hAnsi="仿宋" w:eastAsia="仿宋"/>
      <w:kern w:val="2"/>
      <w:sz w:val="18"/>
      <w:szCs w:val="18"/>
    </w:rPr>
  </w:style>
  <w:style w:type="character" w:customStyle="1" w:styleId="9">
    <w:name w:val="页脚 Char"/>
    <w:basedOn w:val="6"/>
    <w:link w:val="4"/>
    <w:uiPriority w:val="0"/>
    <w:rPr>
      <w:rFonts w:ascii="仿宋" w:hAnsi="仿宋" w:eastAsia="仿宋"/>
      <w:kern w:val="2"/>
      <w:sz w:val="18"/>
      <w:szCs w:val="18"/>
    </w:rPr>
  </w:style>
  <w:style w:type="character" w:customStyle="1" w:styleId="10">
    <w:name w:val="批注框文本 Char"/>
    <w:basedOn w:val="6"/>
    <w:link w:val="3"/>
    <w:uiPriority w:val="0"/>
    <w:rPr>
      <w:rFonts w:ascii="仿宋" w:hAnsi="仿宋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2</Pages>
  <Words>120</Words>
  <Characters>686</Characters>
  <Lines>5</Lines>
  <Paragraphs>1</Paragraphs>
  <TotalTime>0</TotalTime>
  <ScaleCrop>false</ScaleCrop>
  <LinksUpToDate>false</LinksUpToDate>
  <CharactersWithSpaces>805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lcy</dc:creator>
  <cp:lastModifiedBy>李维维</cp:lastModifiedBy>
  <cp:lastPrinted>2019-08-05T06:18:00Z</cp:lastPrinted>
  <dcterms:modified xsi:type="dcterms:W3CDTF">2019-08-23T08:07:04Z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