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4236"/>
        <w:gridCol w:w="4154"/>
      </w:tblGrid>
      <w:tr>
        <w:trPr>
          <w:trHeight w:val="841" w:hRule="atLeast"/>
        </w:trPr>
        <w:tc>
          <w:tcPr>
            <w:tcW w:w="9136" w:type="dxa"/>
            <w:gridSpan w:val="3"/>
          </w:tcPr>
          <w:p>
            <w:pPr>
              <w:pStyle w:val="TableParagraph"/>
              <w:spacing w:line="225" w:lineRule="auto" w:before="105"/>
              <w:ind w:left="2594" w:right="1847" w:hanging="71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2020年福田区产业发展专项资金商协会分项</w:t>
            </w:r>
            <w:r>
              <w:rPr>
                <w:b/>
                <w:sz w:val="28"/>
              </w:rPr>
              <w:t>第一批拟支持单位及项目汇总表</w:t>
            </w:r>
          </w:p>
        </w:tc>
      </w:tr>
      <w:tr>
        <w:trPr>
          <w:trHeight w:val="803" w:hRule="atLeast"/>
        </w:trPr>
        <w:tc>
          <w:tcPr>
            <w:tcW w:w="746" w:type="dxa"/>
          </w:tcPr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119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4236" w:type="dxa"/>
          </w:tcPr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677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支持单位名称</w:t>
            </w:r>
          </w:p>
        </w:tc>
        <w:tc>
          <w:tcPr>
            <w:tcW w:w="4154" w:type="dxa"/>
          </w:tcPr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626" w:right="5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支持项目类别</w:t>
            </w:r>
          </w:p>
        </w:tc>
      </w:tr>
      <w:tr>
        <w:trPr>
          <w:trHeight w:val="803" w:hRule="atLeast"/>
        </w:trPr>
        <w:tc>
          <w:tcPr>
            <w:tcW w:w="746" w:type="dxa"/>
          </w:tcPr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36" w:type="dxa"/>
          </w:tcPr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676" w:right="639"/>
              <w:jc w:val="center"/>
              <w:rPr>
                <w:sz w:val="22"/>
              </w:rPr>
            </w:pPr>
            <w:r>
              <w:rPr>
                <w:sz w:val="22"/>
              </w:rPr>
              <w:t>深圳市供应链金融协会</w:t>
            </w:r>
          </w:p>
        </w:tc>
        <w:tc>
          <w:tcPr>
            <w:tcW w:w="4154" w:type="dxa"/>
          </w:tcPr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626" w:right="588"/>
              <w:jc w:val="center"/>
              <w:rPr>
                <w:sz w:val="24"/>
              </w:rPr>
            </w:pPr>
            <w:r>
              <w:rPr>
                <w:sz w:val="24"/>
              </w:rPr>
              <w:t>落户支持</w:t>
            </w:r>
          </w:p>
        </w:tc>
      </w:tr>
      <w:tr>
        <w:trPr>
          <w:trHeight w:val="803" w:hRule="atLeast"/>
        </w:trPr>
        <w:tc>
          <w:tcPr>
            <w:tcW w:w="746" w:type="dxa"/>
          </w:tcPr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36" w:type="dxa"/>
          </w:tcPr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677" w:right="639"/>
              <w:jc w:val="center"/>
              <w:rPr>
                <w:sz w:val="22"/>
              </w:rPr>
            </w:pPr>
            <w:r>
              <w:rPr>
                <w:sz w:val="22"/>
              </w:rPr>
              <w:t>深圳市康复辅助器具产业协会</w:t>
            </w:r>
          </w:p>
        </w:tc>
        <w:tc>
          <w:tcPr>
            <w:tcW w:w="4154" w:type="dxa"/>
          </w:tcPr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626" w:right="588"/>
              <w:jc w:val="center"/>
              <w:rPr>
                <w:sz w:val="24"/>
              </w:rPr>
            </w:pPr>
            <w:r>
              <w:rPr>
                <w:sz w:val="24"/>
              </w:rPr>
              <w:t>落户支持</w:t>
            </w:r>
          </w:p>
        </w:tc>
      </w:tr>
      <w:tr>
        <w:trPr>
          <w:trHeight w:val="803" w:hRule="atLeast"/>
        </w:trPr>
        <w:tc>
          <w:tcPr>
            <w:tcW w:w="746" w:type="dxa"/>
          </w:tcPr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36" w:type="dxa"/>
          </w:tcPr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677" w:right="639"/>
              <w:jc w:val="center"/>
              <w:rPr>
                <w:sz w:val="22"/>
              </w:rPr>
            </w:pPr>
            <w:r>
              <w:rPr>
                <w:sz w:val="22"/>
              </w:rPr>
              <w:t>深圳市人工智能产业协会</w:t>
            </w:r>
          </w:p>
        </w:tc>
        <w:tc>
          <w:tcPr>
            <w:tcW w:w="4154" w:type="dxa"/>
          </w:tcPr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626" w:right="588"/>
              <w:jc w:val="center"/>
              <w:rPr>
                <w:sz w:val="24"/>
              </w:rPr>
            </w:pPr>
            <w:r>
              <w:rPr>
                <w:sz w:val="24"/>
              </w:rPr>
              <w:t>落户支持</w:t>
            </w:r>
          </w:p>
        </w:tc>
      </w:tr>
      <w:tr>
        <w:trPr>
          <w:trHeight w:val="803" w:hRule="atLeast"/>
        </w:trPr>
        <w:tc>
          <w:tcPr>
            <w:tcW w:w="746" w:type="dxa"/>
          </w:tcPr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36" w:type="dxa"/>
          </w:tcPr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676" w:right="639"/>
              <w:jc w:val="center"/>
              <w:rPr>
                <w:sz w:val="22"/>
              </w:rPr>
            </w:pPr>
            <w:r>
              <w:rPr>
                <w:sz w:val="22"/>
              </w:rPr>
              <w:t>深圳市知识产权联合会</w:t>
            </w:r>
          </w:p>
        </w:tc>
        <w:tc>
          <w:tcPr>
            <w:tcW w:w="4154" w:type="dxa"/>
          </w:tcPr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626" w:right="588"/>
              <w:jc w:val="center"/>
              <w:rPr>
                <w:sz w:val="24"/>
              </w:rPr>
            </w:pPr>
            <w:r>
              <w:rPr>
                <w:sz w:val="24"/>
              </w:rPr>
              <w:t>公共技术服务平台建设支持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7"/>
        </w:rPr>
      </w:pPr>
    </w:p>
    <w:p>
      <w:pPr>
        <w:pStyle w:val="BodyText"/>
        <w:spacing w:before="69"/>
        <w:ind w:left="3695" w:right="3894"/>
        <w:jc w:val="center"/>
      </w:pPr>
      <w:r>
        <w:rPr/>
        <w:t>第 1 页，共 1 页</w:t>
      </w:r>
    </w:p>
    <w:sectPr>
      <w:type w:val="continuous"/>
      <w:pgSz w:w="11910" w:h="16840"/>
      <w:pgMar w:top="1060" w:bottom="280" w:left="13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2"/>
      <w:szCs w:val="22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xhe</dc:creator>
  <dcterms:created xsi:type="dcterms:W3CDTF">2020-09-09T09:36:11Z</dcterms:created>
  <dcterms:modified xsi:type="dcterms:W3CDTF">2020-09-09T09:36:11Z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2020-09-09T00:00:00Z</vt:filetime>
  </property>
</Properties>
</file>